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880928" w14:textId="6AF382BD" w:rsidR="00D805AC" w:rsidRPr="003D7160" w:rsidRDefault="00D805AC" w:rsidP="00690A63">
      <w:pPr>
        <w:widowControl w:val="0"/>
        <w:spacing w:after="0" w:line="240" w:lineRule="auto"/>
        <w:jc w:val="center"/>
        <w:rPr>
          <w:rFonts w:ascii="Times New Roman" w:hAnsi="Times New Roman"/>
          <w:b/>
          <w:lang w:val="ru-RU"/>
        </w:rPr>
      </w:pPr>
      <w:r w:rsidRPr="00474C8E">
        <w:rPr>
          <w:rFonts w:ascii="Times New Roman" w:hAnsi="Times New Roman"/>
          <w:b/>
        </w:rPr>
        <w:t>ДОГОВІР</w:t>
      </w:r>
      <w:r w:rsidR="00275AFC">
        <w:rPr>
          <w:rFonts w:ascii="Times New Roman" w:hAnsi="Times New Roman"/>
          <w:b/>
        </w:rPr>
        <w:t xml:space="preserve"> № </w:t>
      </w:r>
    </w:p>
    <w:p w14:paraId="11D40998" w14:textId="77777777" w:rsidR="00D805AC" w:rsidRPr="00474C8E" w:rsidRDefault="00DE294D" w:rsidP="00690A63">
      <w:pPr>
        <w:widowControl w:val="0"/>
        <w:spacing w:after="0" w:line="240" w:lineRule="auto"/>
        <w:jc w:val="center"/>
        <w:rPr>
          <w:rFonts w:ascii="Times New Roman" w:hAnsi="Times New Roman"/>
        </w:rPr>
      </w:pPr>
      <w:r w:rsidRPr="00474C8E">
        <w:rPr>
          <w:rFonts w:ascii="Times New Roman" w:hAnsi="Times New Roman"/>
        </w:rPr>
        <w:t>з власником (користувачем)</w:t>
      </w:r>
      <w:r w:rsidR="00D805AC" w:rsidRPr="00474C8E">
        <w:rPr>
          <w:rFonts w:ascii="Times New Roman" w:hAnsi="Times New Roman"/>
        </w:rPr>
        <w:t xml:space="preserve"> будівлі (приміщення у будівлі)</w:t>
      </w:r>
    </w:p>
    <w:p w14:paraId="0E80B954" w14:textId="77777777" w:rsidR="00DE294D" w:rsidRPr="00474C8E" w:rsidRDefault="00DE294D" w:rsidP="00690A63">
      <w:pPr>
        <w:widowControl w:val="0"/>
        <w:spacing w:after="0" w:line="240" w:lineRule="auto"/>
        <w:jc w:val="center"/>
        <w:rPr>
          <w:rFonts w:ascii="Times New Roman" w:hAnsi="Times New Roman"/>
        </w:rPr>
      </w:pPr>
      <w:r w:rsidRPr="00474C8E">
        <w:rPr>
          <w:rFonts w:ascii="Times New Roman" w:hAnsi="Times New Roman"/>
        </w:rPr>
        <w:t xml:space="preserve">про надання послуг </w:t>
      </w:r>
      <w:r w:rsidRPr="00113DC3">
        <w:rPr>
          <w:rFonts w:ascii="Times New Roman" w:hAnsi="Times New Roman"/>
        </w:rPr>
        <w:t>з централізованого водопостачання</w:t>
      </w:r>
      <w:r w:rsidRPr="00474C8E">
        <w:rPr>
          <w:rFonts w:ascii="Times New Roman" w:hAnsi="Times New Roman"/>
        </w:rPr>
        <w:t xml:space="preserve"> та централізованого водовідведення</w:t>
      </w:r>
    </w:p>
    <w:p w14:paraId="7B528C53" w14:textId="77777777" w:rsidR="00E9259B" w:rsidRPr="00474C8E" w:rsidRDefault="00E9259B" w:rsidP="00690A63">
      <w:pPr>
        <w:widowControl w:val="0"/>
        <w:spacing w:after="0" w:line="240" w:lineRule="auto"/>
        <w:jc w:val="both"/>
        <w:rPr>
          <w:rFonts w:ascii="Times New Roman" w:hAnsi="Times New Roman"/>
          <w:lang w:val="ru-RU"/>
        </w:rPr>
      </w:pPr>
    </w:p>
    <w:p w14:paraId="28DE50ED" w14:textId="4E1DFA51" w:rsidR="00BD5336" w:rsidRPr="00113DC3" w:rsidRDefault="00BD5336" w:rsidP="00690A63">
      <w:pPr>
        <w:widowControl w:val="0"/>
        <w:tabs>
          <w:tab w:val="left" w:pos="7371"/>
        </w:tabs>
        <w:spacing w:after="0" w:line="240" w:lineRule="auto"/>
        <w:jc w:val="both"/>
        <w:rPr>
          <w:rFonts w:ascii="Times New Roman" w:hAnsi="Times New Roman"/>
        </w:rPr>
      </w:pPr>
      <w:r w:rsidRPr="00474C8E">
        <w:rPr>
          <w:rFonts w:ascii="Times New Roman" w:hAnsi="Times New Roman"/>
          <w:lang w:val="ru-RU"/>
        </w:rPr>
        <w:t>с</w:t>
      </w:r>
      <w:r w:rsidR="00467D33">
        <w:rPr>
          <w:rFonts w:ascii="Times New Roman" w:hAnsi="Times New Roman"/>
          <w:lang w:val="ru-RU"/>
        </w:rPr>
        <w:t xml:space="preserve">елище </w:t>
      </w:r>
      <w:r w:rsidR="00AC417E">
        <w:rPr>
          <w:rFonts w:ascii="Times New Roman" w:hAnsi="Times New Roman"/>
          <w:lang w:val="ru-RU"/>
        </w:rPr>
        <w:t>Солоне</w:t>
      </w:r>
      <w:r w:rsidRPr="00474C8E">
        <w:rPr>
          <w:rFonts w:ascii="Times New Roman" w:hAnsi="Times New Roman"/>
          <w:lang w:val="ru-RU"/>
        </w:rPr>
        <w:tab/>
      </w:r>
      <w:r w:rsidR="004209DB">
        <w:rPr>
          <w:rFonts w:ascii="Times New Roman" w:hAnsi="Times New Roman"/>
          <w:lang w:val="ru-RU"/>
        </w:rPr>
        <w:t xml:space="preserve">         </w:t>
      </w:r>
      <w:r w:rsidR="0030563C">
        <w:rPr>
          <w:rFonts w:ascii="Times New Roman" w:hAnsi="Times New Roman"/>
          <w:lang w:val="ru-RU"/>
        </w:rPr>
        <w:t xml:space="preserve">      </w:t>
      </w:r>
      <w:r w:rsidR="00275AFC">
        <w:rPr>
          <w:rFonts w:ascii="Times New Roman" w:hAnsi="Times New Roman"/>
          <w:lang w:val="ru-RU"/>
        </w:rPr>
        <w:t>___ _________ ___</w:t>
      </w:r>
      <w:r w:rsidRPr="00474C8E">
        <w:rPr>
          <w:rFonts w:ascii="Times New Roman" w:hAnsi="Times New Roman"/>
        </w:rPr>
        <w:t>р.</w:t>
      </w:r>
    </w:p>
    <w:p w14:paraId="73D368D7" w14:textId="37360857" w:rsidR="00BD5336" w:rsidRPr="00113DC3" w:rsidRDefault="00753A9A" w:rsidP="00690A63">
      <w:pPr>
        <w:widowControl w:val="0"/>
        <w:spacing w:after="0" w:line="240" w:lineRule="auto"/>
        <w:jc w:val="both"/>
        <w:rPr>
          <w:rFonts w:ascii="Times New Roman" w:hAnsi="Times New Roman"/>
        </w:rPr>
      </w:pPr>
      <w:r w:rsidRPr="00113DC3">
        <w:rPr>
          <w:rFonts w:ascii="Times New Roman" w:hAnsi="Times New Roman"/>
        </w:rPr>
        <w:t>Дніпровського</w:t>
      </w:r>
      <w:r w:rsidR="00BD5336" w:rsidRPr="00113DC3">
        <w:rPr>
          <w:rFonts w:ascii="Times New Roman" w:hAnsi="Times New Roman"/>
        </w:rPr>
        <w:t xml:space="preserve"> району</w:t>
      </w:r>
    </w:p>
    <w:p w14:paraId="1069EAA8" w14:textId="77777777" w:rsidR="00DE294D" w:rsidRPr="00474C8E" w:rsidRDefault="00BD5336" w:rsidP="00690A63">
      <w:pPr>
        <w:widowControl w:val="0"/>
        <w:spacing w:after="0" w:line="240" w:lineRule="auto"/>
        <w:jc w:val="both"/>
        <w:rPr>
          <w:rFonts w:ascii="Times New Roman" w:hAnsi="Times New Roman"/>
        </w:rPr>
      </w:pPr>
      <w:r w:rsidRPr="00113DC3">
        <w:rPr>
          <w:rFonts w:ascii="Times New Roman" w:hAnsi="Times New Roman"/>
        </w:rPr>
        <w:t>Дн</w:t>
      </w:r>
      <w:r w:rsidR="004B727E" w:rsidRPr="00113DC3">
        <w:rPr>
          <w:rFonts w:ascii="Times New Roman" w:hAnsi="Times New Roman"/>
        </w:rPr>
        <w:t>і</w:t>
      </w:r>
      <w:r w:rsidRPr="00113DC3">
        <w:rPr>
          <w:rFonts w:ascii="Times New Roman" w:hAnsi="Times New Roman"/>
        </w:rPr>
        <w:t>пропетровсько</w:t>
      </w:r>
      <w:r w:rsidR="004B727E" w:rsidRPr="00113DC3">
        <w:rPr>
          <w:rFonts w:ascii="Times New Roman" w:hAnsi="Times New Roman"/>
        </w:rPr>
        <w:t>ї</w:t>
      </w:r>
      <w:r w:rsidR="00182626" w:rsidRPr="00113DC3">
        <w:rPr>
          <w:rFonts w:ascii="Times New Roman" w:hAnsi="Times New Roman"/>
        </w:rPr>
        <w:t xml:space="preserve"> </w:t>
      </w:r>
      <w:r w:rsidRPr="00113DC3">
        <w:rPr>
          <w:rFonts w:ascii="Times New Roman" w:hAnsi="Times New Roman"/>
        </w:rPr>
        <w:t>област</w:t>
      </w:r>
      <w:r w:rsidR="004B727E" w:rsidRPr="00113DC3">
        <w:rPr>
          <w:rFonts w:ascii="Times New Roman" w:hAnsi="Times New Roman"/>
        </w:rPr>
        <w:t>і</w:t>
      </w:r>
    </w:p>
    <w:p w14:paraId="4A5BEDE5" w14:textId="77777777" w:rsidR="00690A63" w:rsidRPr="00474C8E" w:rsidRDefault="00690A63" w:rsidP="00690A63">
      <w:pPr>
        <w:widowControl w:val="0"/>
        <w:spacing w:after="0" w:line="240" w:lineRule="auto"/>
        <w:jc w:val="both"/>
        <w:rPr>
          <w:rFonts w:ascii="Times New Roman" w:hAnsi="Times New Roman"/>
        </w:rPr>
      </w:pPr>
    </w:p>
    <w:p w14:paraId="43C2533E" w14:textId="77777777" w:rsidR="00094474" w:rsidRPr="00474C8E" w:rsidRDefault="00094474" w:rsidP="00690A63">
      <w:pPr>
        <w:widowControl w:val="0"/>
        <w:spacing w:after="0" w:line="240" w:lineRule="auto"/>
        <w:jc w:val="both"/>
        <w:rPr>
          <w:rFonts w:ascii="Times New Roman" w:hAnsi="Times New Roman"/>
        </w:rPr>
      </w:pPr>
    </w:p>
    <w:p w14:paraId="5163D6F5" w14:textId="4670BD4B" w:rsidR="00D9668B" w:rsidRPr="00474C8E" w:rsidRDefault="00AC417E" w:rsidP="00D9668B">
      <w:pPr>
        <w:widowControl w:val="0"/>
        <w:spacing w:after="0" w:line="240" w:lineRule="auto"/>
        <w:ind w:firstLine="708"/>
        <w:jc w:val="both"/>
        <w:rPr>
          <w:rFonts w:ascii="Times New Roman" w:hAnsi="Times New Roman"/>
        </w:rPr>
      </w:pPr>
      <w:r>
        <w:rPr>
          <w:rFonts w:ascii="Times New Roman" w:hAnsi="Times New Roman"/>
          <w:b/>
        </w:rPr>
        <w:t>КОМУН</w:t>
      </w:r>
      <w:r w:rsidR="004B727E" w:rsidRPr="00474C8E">
        <w:rPr>
          <w:rFonts w:ascii="Times New Roman" w:hAnsi="Times New Roman"/>
          <w:b/>
        </w:rPr>
        <w:t>А</w:t>
      </w:r>
      <w:r>
        <w:rPr>
          <w:rFonts w:ascii="Times New Roman" w:hAnsi="Times New Roman"/>
          <w:b/>
        </w:rPr>
        <w:t>ЛЬ</w:t>
      </w:r>
      <w:r w:rsidR="004B727E" w:rsidRPr="00474C8E">
        <w:rPr>
          <w:rFonts w:ascii="Times New Roman" w:hAnsi="Times New Roman"/>
          <w:b/>
        </w:rPr>
        <w:t>НЕ</w:t>
      </w:r>
      <w:r>
        <w:rPr>
          <w:rFonts w:ascii="Times New Roman" w:hAnsi="Times New Roman"/>
          <w:b/>
        </w:rPr>
        <w:t xml:space="preserve"> </w:t>
      </w:r>
      <w:r w:rsidR="004B727E" w:rsidRPr="00474C8E">
        <w:rPr>
          <w:rFonts w:ascii="Times New Roman" w:hAnsi="Times New Roman"/>
          <w:b/>
        </w:rPr>
        <w:t xml:space="preserve">ПІДПРИЄМСТВО </w:t>
      </w:r>
      <w:r>
        <w:rPr>
          <w:rFonts w:ascii="Times New Roman" w:hAnsi="Times New Roman"/>
          <w:b/>
        </w:rPr>
        <w:t>«СОЛОНЯНСЬКЕ ЖИТЛОВО</w:t>
      </w:r>
      <w:r w:rsidR="004B727E" w:rsidRPr="00474C8E">
        <w:rPr>
          <w:rFonts w:ascii="Times New Roman" w:hAnsi="Times New Roman"/>
          <w:b/>
        </w:rPr>
        <w:t>-К</w:t>
      </w:r>
      <w:r>
        <w:rPr>
          <w:rFonts w:ascii="Times New Roman" w:hAnsi="Times New Roman"/>
          <w:b/>
        </w:rPr>
        <w:t xml:space="preserve">ОМУНАЛЬНЕ </w:t>
      </w:r>
      <w:r w:rsidR="004B727E" w:rsidRPr="00474C8E">
        <w:rPr>
          <w:rFonts w:ascii="Times New Roman" w:hAnsi="Times New Roman"/>
          <w:b/>
        </w:rPr>
        <w:t xml:space="preserve"> </w:t>
      </w:r>
      <w:r>
        <w:rPr>
          <w:rFonts w:ascii="Times New Roman" w:hAnsi="Times New Roman"/>
          <w:b/>
        </w:rPr>
        <w:t>УПРАВЛІННЯ</w:t>
      </w:r>
      <w:r w:rsidR="004B727E" w:rsidRPr="00474C8E">
        <w:rPr>
          <w:rFonts w:ascii="Times New Roman" w:hAnsi="Times New Roman"/>
          <w:b/>
        </w:rPr>
        <w:t>»</w:t>
      </w:r>
      <w:r>
        <w:rPr>
          <w:rFonts w:ascii="Times New Roman" w:hAnsi="Times New Roman"/>
          <w:b/>
        </w:rPr>
        <w:t>ДНІПРОПЕТРОВСЬКОЇ ОБ</w:t>
      </w:r>
      <w:r w:rsidR="00CF0ECA">
        <w:rPr>
          <w:rFonts w:ascii="Times New Roman" w:hAnsi="Times New Roman"/>
          <w:b/>
        </w:rPr>
        <w:t>Л</w:t>
      </w:r>
      <w:r>
        <w:rPr>
          <w:rFonts w:ascii="Times New Roman" w:hAnsi="Times New Roman"/>
          <w:b/>
        </w:rPr>
        <w:t>АСНОЇ РАДИ»</w:t>
      </w:r>
      <w:r w:rsidRPr="00474C8E">
        <w:rPr>
          <w:rFonts w:ascii="Times New Roman" w:hAnsi="Times New Roman"/>
        </w:rPr>
        <w:t xml:space="preserve"> </w:t>
      </w:r>
      <w:r w:rsidR="00DE294D" w:rsidRPr="00474C8E">
        <w:rPr>
          <w:rFonts w:ascii="Times New Roman" w:hAnsi="Times New Roman"/>
        </w:rPr>
        <w:t>(далі -</w:t>
      </w:r>
      <w:r w:rsidR="00FF4F52" w:rsidRPr="00474C8E">
        <w:rPr>
          <w:rFonts w:ascii="Times New Roman" w:hAnsi="Times New Roman"/>
        </w:rPr>
        <w:t xml:space="preserve"> виконавець) в особі виконуючого обов’язки </w:t>
      </w:r>
      <w:r>
        <w:rPr>
          <w:rFonts w:ascii="Times New Roman" w:hAnsi="Times New Roman"/>
        </w:rPr>
        <w:t>директор</w:t>
      </w:r>
      <w:r w:rsidR="00FF4F52" w:rsidRPr="00474C8E">
        <w:rPr>
          <w:rFonts w:ascii="Times New Roman" w:hAnsi="Times New Roman"/>
        </w:rPr>
        <w:t xml:space="preserve">а </w:t>
      </w:r>
      <w:r w:rsidR="00790935">
        <w:rPr>
          <w:rFonts w:ascii="Times New Roman" w:hAnsi="Times New Roman"/>
        </w:rPr>
        <w:t>РОМАНОВА Дмитра Михайловича</w:t>
      </w:r>
      <w:r w:rsidR="00761B04" w:rsidRPr="00474C8E">
        <w:rPr>
          <w:rFonts w:ascii="Times New Roman" w:hAnsi="Times New Roman"/>
        </w:rPr>
        <w:t>,</w:t>
      </w:r>
      <w:r w:rsidR="00790935">
        <w:rPr>
          <w:rFonts w:ascii="Times New Roman" w:hAnsi="Times New Roman"/>
        </w:rPr>
        <w:t xml:space="preserve"> </w:t>
      </w:r>
      <w:r w:rsidR="00DE294D" w:rsidRPr="00474C8E">
        <w:rPr>
          <w:rFonts w:ascii="Times New Roman" w:hAnsi="Times New Roman"/>
        </w:rPr>
        <w:t>що діє на підставі</w:t>
      </w:r>
      <w:r w:rsidR="0019583E" w:rsidRPr="0019583E">
        <w:rPr>
          <w:rFonts w:ascii="Times New Roman" w:hAnsi="Times New Roman"/>
        </w:rPr>
        <w:t xml:space="preserve"> </w:t>
      </w:r>
      <w:r w:rsidR="00FA3643" w:rsidRPr="00474C8E">
        <w:rPr>
          <w:rFonts w:ascii="Times New Roman" w:hAnsi="Times New Roman"/>
        </w:rPr>
        <w:t>Статуту</w:t>
      </w:r>
      <w:r w:rsidR="0019583E" w:rsidRPr="0019583E">
        <w:rPr>
          <w:rFonts w:ascii="Times New Roman" w:hAnsi="Times New Roman"/>
        </w:rPr>
        <w:t xml:space="preserve"> </w:t>
      </w:r>
      <w:r w:rsidR="003F7320" w:rsidRPr="00474C8E">
        <w:rPr>
          <w:rFonts w:ascii="Times New Roman" w:hAnsi="Times New Roman"/>
        </w:rPr>
        <w:t xml:space="preserve">та Розпорядження голови Дніпропетровської </w:t>
      </w:r>
      <w:r w:rsidR="00E51CE9">
        <w:rPr>
          <w:rFonts w:ascii="Times New Roman" w:hAnsi="Times New Roman"/>
        </w:rPr>
        <w:t>обласної ради</w:t>
      </w:r>
      <w:r w:rsidR="003F7320" w:rsidRPr="00474C8E">
        <w:rPr>
          <w:rFonts w:ascii="Times New Roman" w:hAnsi="Times New Roman"/>
        </w:rPr>
        <w:t xml:space="preserve"> №</w:t>
      </w:r>
      <w:r w:rsidR="005C77BC">
        <w:rPr>
          <w:rFonts w:ascii="Times New Roman" w:hAnsi="Times New Roman"/>
        </w:rPr>
        <w:t xml:space="preserve"> 3</w:t>
      </w:r>
      <w:r w:rsidR="0030563C">
        <w:rPr>
          <w:rFonts w:ascii="Times New Roman" w:hAnsi="Times New Roman"/>
        </w:rPr>
        <w:t>6</w:t>
      </w:r>
      <w:r>
        <w:rPr>
          <w:rFonts w:ascii="Times New Roman" w:hAnsi="Times New Roman"/>
        </w:rPr>
        <w:t>-КП</w:t>
      </w:r>
      <w:r w:rsidR="00CF0ECA">
        <w:rPr>
          <w:rFonts w:ascii="Times New Roman" w:hAnsi="Times New Roman"/>
        </w:rPr>
        <w:t xml:space="preserve"> </w:t>
      </w:r>
      <w:r w:rsidR="003F7320" w:rsidRPr="00474C8E">
        <w:rPr>
          <w:rFonts w:ascii="Times New Roman" w:hAnsi="Times New Roman"/>
        </w:rPr>
        <w:t>від</w:t>
      </w:r>
      <w:r w:rsidR="0030563C">
        <w:rPr>
          <w:rFonts w:ascii="Times New Roman" w:hAnsi="Times New Roman"/>
        </w:rPr>
        <w:t xml:space="preserve"> 27</w:t>
      </w:r>
      <w:r w:rsidR="00477436">
        <w:rPr>
          <w:rFonts w:ascii="Times New Roman" w:hAnsi="Times New Roman"/>
        </w:rPr>
        <w:t>.</w:t>
      </w:r>
      <w:r w:rsidR="0030563C">
        <w:rPr>
          <w:rFonts w:ascii="Times New Roman" w:hAnsi="Times New Roman"/>
        </w:rPr>
        <w:t>08</w:t>
      </w:r>
      <w:r w:rsidR="005C77BC">
        <w:rPr>
          <w:rFonts w:ascii="Times New Roman" w:hAnsi="Times New Roman"/>
        </w:rPr>
        <w:t>.2025</w:t>
      </w:r>
      <w:r w:rsidR="003F7320" w:rsidRPr="00474C8E">
        <w:rPr>
          <w:rFonts w:ascii="Times New Roman" w:hAnsi="Times New Roman"/>
        </w:rPr>
        <w:t>р.</w:t>
      </w:r>
      <w:r w:rsidR="00DE294D" w:rsidRPr="00474C8E">
        <w:rPr>
          <w:rFonts w:ascii="Times New Roman" w:hAnsi="Times New Roman"/>
        </w:rPr>
        <w:t>,</w:t>
      </w:r>
      <w:r w:rsidR="00C0401B">
        <w:rPr>
          <w:rFonts w:ascii="Times New Roman" w:hAnsi="Times New Roman"/>
        </w:rPr>
        <w:t xml:space="preserve"> </w:t>
      </w:r>
      <w:r w:rsidR="00DE294D" w:rsidRPr="00474C8E">
        <w:rPr>
          <w:rFonts w:ascii="Times New Roman" w:hAnsi="Times New Roman"/>
        </w:rPr>
        <w:t>з однієї сторони, та</w:t>
      </w:r>
      <w:r w:rsidR="00C0401B">
        <w:rPr>
          <w:rFonts w:ascii="Times New Roman" w:hAnsi="Times New Roman"/>
        </w:rPr>
        <w:t xml:space="preserve"> </w:t>
      </w:r>
      <w:r w:rsidR="00275AFC">
        <w:rPr>
          <w:rFonts w:ascii="Times New Roman" w:hAnsi="Times New Roman"/>
          <w:b/>
        </w:rPr>
        <w:t>_______________________________________________________</w:t>
      </w:r>
      <w:r w:rsidR="004209DB">
        <w:rPr>
          <w:rFonts w:ascii="Times New Roman" w:hAnsi="Times New Roman"/>
          <w:b/>
        </w:rPr>
        <w:t xml:space="preserve"> </w:t>
      </w:r>
      <w:r w:rsidR="00D9668B" w:rsidRPr="00474C8E">
        <w:rPr>
          <w:rFonts w:ascii="Times New Roman" w:hAnsi="Times New Roman"/>
        </w:rPr>
        <w:t>,</w:t>
      </w:r>
      <w:r w:rsidR="00FF0844" w:rsidRPr="00474C8E">
        <w:rPr>
          <w:rFonts w:ascii="Times New Roman" w:hAnsi="Times New Roman"/>
        </w:rPr>
        <w:t xml:space="preserve"> (далі – споживач) ,</w:t>
      </w:r>
      <w:r w:rsidR="000429BF" w:rsidRPr="00474C8E">
        <w:rPr>
          <w:rFonts w:ascii="Times New Roman" w:hAnsi="Times New Roman"/>
        </w:rPr>
        <w:t xml:space="preserve"> з іншої сторони (разом</w:t>
      </w:r>
      <w:r w:rsidR="00D9668B" w:rsidRPr="00474C8E">
        <w:rPr>
          <w:rFonts w:ascii="Times New Roman" w:hAnsi="Times New Roman"/>
        </w:rPr>
        <w:t xml:space="preserve"> - сторони), уклали цей договір про таке.</w:t>
      </w:r>
    </w:p>
    <w:p w14:paraId="7E3A68EA" w14:textId="77777777" w:rsidR="00DE294D" w:rsidRPr="00474C8E" w:rsidRDefault="00DE294D" w:rsidP="00690A63">
      <w:pPr>
        <w:widowControl w:val="0"/>
        <w:spacing w:before="120" w:after="120" w:line="240" w:lineRule="auto"/>
        <w:jc w:val="center"/>
        <w:rPr>
          <w:rFonts w:ascii="Times New Roman" w:hAnsi="Times New Roman"/>
          <w:b/>
        </w:rPr>
      </w:pPr>
      <w:r w:rsidRPr="00474C8E">
        <w:rPr>
          <w:rFonts w:ascii="Times New Roman" w:hAnsi="Times New Roman"/>
          <w:b/>
        </w:rPr>
        <w:t>Предмет договору та перелік послуг</w:t>
      </w:r>
    </w:p>
    <w:p w14:paraId="21D7D923" w14:textId="586A274D" w:rsidR="00DE294D" w:rsidRPr="00474C8E" w:rsidRDefault="00DE294D" w:rsidP="00690A63">
      <w:pPr>
        <w:widowControl w:val="0"/>
        <w:spacing w:after="0" w:line="240" w:lineRule="auto"/>
        <w:ind w:firstLine="567"/>
        <w:jc w:val="both"/>
        <w:rPr>
          <w:rFonts w:ascii="Times New Roman" w:hAnsi="Times New Roman"/>
        </w:rPr>
      </w:pPr>
      <w:r w:rsidRPr="00474C8E">
        <w:rPr>
          <w:rFonts w:ascii="Times New Roman" w:hAnsi="Times New Roman"/>
        </w:rPr>
        <w:t>1. Виконавець зобов’язується надавати споживачу послуги з централізованого водопостачання</w:t>
      </w:r>
      <w:r w:rsidR="00113DC3">
        <w:rPr>
          <w:rFonts w:ascii="Times New Roman" w:hAnsi="Times New Roman"/>
        </w:rPr>
        <w:t xml:space="preserve"> та централізованого водовідведення</w:t>
      </w:r>
      <w:r w:rsidRPr="00474C8E">
        <w:rPr>
          <w:rFonts w:ascii="Times New Roman" w:hAnsi="Times New Roman"/>
        </w:rPr>
        <w:t xml:space="preserve"> (далі - послуги) відповідної якості, а споживач зобов’язується своєчасно та в повному обсязі оплачувати надані послуги за тарифами, встановленими відповідно до законодавства, в строки і на умовах, визначених цим договором.</w:t>
      </w:r>
    </w:p>
    <w:p w14:paraId="70B1DE91" w14:textId="77777777" w:rsidR="00DE294D" w:rsidRPr="00474C8E" w:rsidRDefault="00DE294D" w:rsidP="00690A63">
      <w:pPr>
        <w:widowControl w:val="0"/>
        <w:spacing w:after="0" w:line="240" w:lineRule="auto"/>
        <w:ind w:firstLine="567"/>
        <w:jc w:val="both"/>
        <w:rPr>
          <w:rFonts w:ascii="Times New Roman" w:hAnsi="Times New Roman"/>
        </w:rPr>
      </w:pPr>
      <w:r w:rsidRPr="00474C8E">
        <w:rPr>
          <w:rFonts w:ascii="Times New Roman" w:hAnsi="Times New Roman"/>
        </w:rPr>
        <w:t>До якості послуг встановлено такі вимоги:</w:t>
      </w:r>
    </w:p>
    <w:p w14:paraId="72B44C1F" w14:textId="77777777" w:rsidR="00DE294D" w:rsidRPr="00474C8E" w:rsidRDefault="00DE294D" w:rsidP="00690A63">
      <w:pPr>
        <w:widowControl w:val="0"/>
        <w:spacing w:after="0" w:line="240" w:lineRule="auto"/>
        <w:ind w:firstLine="567"/>
        <w:jc w:val="both"/>
        <w:rPr>
          <w:rFonts w:ascii="Times New Roman" w:hAnsi="Times New Roman"/>
        </w:rPr>
      </w:pPr>
      <w:r w:rsidRPr="00474C8E">
        <w:rPr>
          <w:rFonts w:ascii="Times New Roman" w:hAnsi="Times New Roman"/>
          <w:shd w:val="clear" w:color="auto" w:fill="FFFFFF"/>
        </w:rPr>
        <w:t xml:space="preserve">склад і якість питної води повинні відповідати вимогам державних санітарних норм і правил </w:t>
      </w:r>
      <w:r w:rsidRPr="00474C8E">
        <w:rPr>
          <w:rFonts w:ascii="Times New Roman" w:hAnsi="Times New Roman"/>
          <w:lang w:eastAsia="uk-UA"/>
        </w:rPr>
        <w:t>на питну воду</w:t>
      </w:r>
      <w:r w:rsidRPr="00474C8E">
        <w:rPr>
          <w:rFonts w:ascii="Times New Roman" w:hAnsi="Times New Roman"/>
        </w:rPr>
        <w:t>;</w:t>
      </w:r>
    </w:p>
    <w:p w14:paraId="09D92D63" w14:textId="4F063E93" w:rsidR="00D805AC" w:rsidRDefault="00DE294D" w:rsidP="00690A63">
      <w:pPr>
        <w:widowControl w:val="0"/>
        <w:spacing w:after="0" w:line="240" w:lineRule="auto"/>
        <w:ind w:firstLine="567"/>
        <w:jc w:val="both"/>
        <w:rPr>
          <w:rFonts w:ascii="Times New Roman" w:hAnsi="Times New Roman"/>
          <w:color w:val="000000" w:themeColor="text1"/>
        </w:rPr>
      </w:pPr>
      <w:r w:rsidRPr="00474C8E">
        <w:rPr>
          <w:rFonts w:ascii="Times New Roman" w:hAnsi="Times New Roman"/>
          <w:shd w:val="clear" w:color="auto" w:fill="FFFFFF"/>
        </w:rPr>
        <w:t>значення тиску питної води повинно відповідати параметрам, встановленим державними будівельними нормами</w:t>
      </w:r>
      <w:r w:rsidR="0019583E">
        <w:rPr>
          <w:rFonts w:ascii="Times New Roman" w:hAnsi="Times New Roman"/>
          <w:shd w:val="clear" w:color="auto" w:fill="FFFFFF"/>
          <w:lang w:val="ru-RU"/>
        </w:rPr>
        <w:t xml:space="preserve"> </w:t>
      </w:r>
      <w:r w:rsidR="0015160E" w:rsidRPr="00474C8E">
        <w:rPr>
          <w:rFonts w:ascii="Times New Roman" w:hAnsi="Times New Roman"/>
        </w:rPr>
        <w:t>і правилами та розміщуватися на веб-сайті виконавця</w:t>
      </w:r>
      <w:r w:rsidR="008F181A">
        <w:rPr>
          <w:rFonts w:ascii="Times New Roman" w:hAnsi="Times New Roman"/>
        </w:rPr>
        <w:t>:</w:t>
      </w:r>
      <w:r w:rsidR="007E0B27">
        <w:rPr>
          <w:rFonts w:ascii="Times New Roman" w:hAnsi="Times New Roman"/>
          <w:lang w:val="en-US"/>
        </w:rPr>
        <w:t>svk</w:t>
      </w:r>
      <w:r w:rsidR="007E0B27" w:rsidRPr="007E0B27">
        <w:rPr>
          <w:rFonts w:ascii="Times New Roman" w:hAnsi="Times New Roman"/>
          <w:lang w:val="ru-RU"/>
        </w:rPr>
        <w:t>.</w:t>
      </w:r>
      <w:r w:rsidR="007E0B27">
        <w:rPr>
          <w:rFonts w:ascii="Times New Roman" w:hAnsi="Times New Roman"/>
          <w:lang w:val="en-US"/>
        </w:rPr>
        <w:t>dp</w:t>
      </w:r>
      <w:r w:rsidR="007E0B27" w:rsidRPr="007E0B27">
        <w:rPr>
          <w:rFonts w:ascii="Times New Roman" w:hAnsi="Times New Roman"/>
          <w:lang w:val="ru-RU"/>
        </w:rPr>
        <w:t>.</w:t>
      </w:r>
      <w:r w:rsidR="008F181A">
        <w:rPr>
          <w:rFonts w:ascii="Times New Roman" w:hAnsi="Times New Roman"/>
          <w:lang w:val="en-US"/>
        </w:rPr>
        <w:t>ua</w:t>
      </w:r>
      <w:r w:rsidR="0019583E">
        <w:rPr>
          <w:rFonts w:ascii="Times New Roman" w:hAnsi="Times New Roman"/>
          <w:lang w:val="ru-RU"/>
        </w:rPr>
        <w:t xml:space="preserve"> </w:t>
      </w:r>
      <w:r w:rsidRPr="00474C8E">
        <w:rPr>
          <w:rFonts w:ascii="Times New Roman" w:hAnsi="Times New Roman"/>
          <w:color w:val="000000" w:themeColor="text1"/>
        </w:rPr>
        <w:t>.</w:t>
      </w:r>
    </w:p>
    <w:p w14:paraId="1C4687CA" w14:textId="77FD9020" w:rsidR="004B075C" w:rsidRPr="00474C8E" w:rsidRDefault="004B075C" w:rsidP="00690A63">
      <w:pPr>
        <w:widowControl w:val="0"/>
        <w:spacing w:after="0" w:line="240" w:lineRule="auto"/>
        <w:ind w:firstLine="567"/>
        <w:jc w:val="both"/>
        <w:rPr>
          <w:rFonts w:ascii="Times New Roman" w:hAnsi="Times New Roman"/>
        </w:rPr>
      </w:pPr>
      <w:r>
        <w:rPr>
          <w:rFonts w:ascii="Times New Roman" w:hAnsi="Times New Roman"/>
          <w:color w:val="000000" w:themeColor="text1"/>
        </w:rPr>
        <w:t>Критері</w:t>
      </w:r>
      <w:r w:rsidR="009F1C02">
        <w:rPr>
          <w:rFonts w:ascii="Times New Roman" w:hAnsi="Times New Roman"/>
          <w:color w:val="000000" w:themeColor="text1"/>
        </w:rPr>
        <w:t>єм якості послуг з централізова</w:t>
      </w:r>
      <w:r>
        <w:rPr>
          <w:rFonts w:ascii="Times New Roman" w:hAnsi="Times New Roman"/>
          <w:color w:val="000000" w:themeColor="text1"/>
        </w:rPr>
        <w:t>ного водовідведення є безперешкодне приймання стічних вод у мережі виконавця з мереж</w:t>
      </w:r>
      <w:r w:rsidR="00A87D62">
        <w:rPr>
          <w:rFonts w:ascii="Times New Roman" w:hAnsi="Times New Roman"/>
          <w:color w:val="000000" w:themeColor="text1"/>
        </w:rPr>
        <w:t xml:space="preserve"> споживача.</w:t>
      </w:r>
    </w:p>
    <w:p w14:paraId="6BAEE6A2" w14:textId="77777777" w:rsidR="00AD6D07" w:rsidRPr="00474C8E" w:rsidRDefault="00AD6D07" w:rsidP="00690A63">
      <w:pPr>
        <w:widowControl w:val="0"/>
        <w:spacing w:after="0" w:line="240" w:lineRule="auto"/>
        <w:ind w:firstLine="567"/>
        <w:jc w:val="both"/>
        <w:rPr>
          <w:rFonts w:ascii="Times New Roman" w:hAnsi="Times New Roman"/>
        </w:rPr>
      </w:pPr>
      <w:r w:rsidRPr="00474C8E">
        <w:rPr>
          <w:rFonts w:ascii="Times New Roman" w:hAnsi="Times New Roman"/>
        </w:rPr>
        <w:t>2. Інформація про споживача:</w:t>
      </w:r>
    </w:p>
    <w:p w14:paraId="2FD2D37B" w14:textId="77777777" w:rsidR="00AD6D07" w:rsidRPr="00474C8E" w:rsidRDefault="00AD6D07" w:rsidP="00690A63">
      <w:pPr>
        <w:widowControl w:val="0"/>
        <w:spacing w:after="0" w:line="240" w:lineRule="auto"/>
        <w:jc w:val="both"/>
        <w:rPr>
          <w:rFonts w:ascii="Times New Roman" w:hAnsi="Times New Roman"/>
        </w:rPr>
      </w:pPr>
      <w:r w:rsidRPr="00474C8E">
        <w:rPr>
          <w:rFonts w:ascii="Times New Roman" w:hAnsi="Times New Roman"/>
        </w:rPr>
        <w:t>Обсяг послуг, який необхідно споживачу:</w:t>
      </w:r>
    </w:p>
    <w:p w14:paraId="4607EEA0" w14:textId="5F5C202D" w:rsidR="00AD6D07" w:rsidRPr="00474C8E" w:rsidRDefault="00AD6D07" w:rsidP="00690A63">
      <w:pPr>
        <w:widowControl w:val="0"/>
        <w:spacing w:after="0" w:line="240" w:lineRule="auto"/>
        <w:ind w:firstLine="567"/>
        <w:jc w:val="both"/>
        <w:rPr>
          <w:rFonts w:ascii="Times New Roman" w:hAnsi="Times New Roman"/>
        </w:rPr>
      </w:pPr>
      <w:r w:rsidRPr="00474C8E">
        <w:rPr>
          <w:rFonts w:ascii="Times New Roman" w:hAnsi="Times New Roman"/>
        </w:rPr>
        <w:t>1)</w:t>
      </w:r>
      <w:r w:rsidR="0019583E">
        <w:rPr>
          <w:rFonts w:ascii="Times New Roman" w:hAnsi="Times New Roman"/>
          <w:lang w:val="ru-RU"/>
        </w:rPr>
        <w:t xml:space="preserve"> </w:t>
      </w:r>
      <w:r w:rsidRPr="00474C8E">
        <w:rPr>
          <w:rFonts w:ascii="Times New Roman" w:hAnsi="Times New Roman"/>
        </w:rPr>
        <w:t xml:space="preserve">Централізоване водопостачання </w:t>
      </w:r>
      <w:r w:rsidR="00336349">
        <w:rPr>
          <w:rFonts w:ascii="Times New Roman" w:hAnsi="Times New Roman"/>
        </w:rPr>
        <w:t>в</w:t>
      </w:r>
      <w:r w:rsidR="00AC418C">
        <w:rPr>
          <w:rFonts w:ascii="Times New Roman" w:hAnsi="Times New Roman"/>
        </w:rPr>
        <w:t xml:space="preserve"> межах установленого обсягу:</w:t>
      </w:r>
      <w:r w:rsidR="00275AFC">
        <w:rPr>
          <w:rFonts w:ascii="Times New Roman" w:hAnsi="Times New Roman"/>
        </w:rPr>
        <w:t xml:space="preserve"> _______</w:t>
      </w:r>
      <w:r w:rsidR="008C4062">
        <w:rPr>
          <w:rFonts w:ascii="Times New Roman" w:hAnsi="Times New Roman"/>
        </w:rPr>
        <w:t xml:space="preserve"> </w:t>
      </w:r>
      <w:r w:rsidRPr="00474C8E">
        <w:rPr>
          <w:rFonts w:ascii="Times New Roman" w:hAnsi="Times New Roman"/>
        </w:rPr>
        <w:t>куб.</w:t>
      </w:r>
      <w:r w:rsidR="002E0D7F">
        <w:rPr>
          <w:rFonts w:ascii="Times New Roman" w:hAnsi="Times New Roman"/>
        </w:rPr>
        <w:t xml:space="preserve"> </w:t>
      </w:r>
      <w:r w:rsidRPr="00474C8E">
        <w:rPr>
          <w:rFonts w:ascii="Times New Roman" w:hAnsi="Times New Roman"/>
        </w:rPr>
        <w:t>м./рік.</w:t>
      </w:r>
    </w:p>
    <w:p w14:paraId="395A3AE7" w14:textId="77777777" w:rsidR="00AD6D07" w:rsidRPr="00474C8E" w:rsidRDefault="00AD6D07" w:rsidP="00690A63">
      <w:pPr>
        <w:widowControl w:val="0"/>
        <w:spacing w:after="0" w:line="240" w:lineRule="auto"/>
        <w:ind w:firstLine="567"/>
        <w:jc w:val="both"/>
        <w:rPr>
          <w:rFonts w:ascii="Times New Roman" w:hAnsi="Times New Roman"/>
        </w:rPr>
      </w:pPr>
      <w:r w:rsidRPr="00474C8E">
        <w:rPr>
          <w:rFonts w:ascii="Times New Roman" w:hAnsi="Times New Roman"/>
        </w:rPr>
        <w:t>2) Дислокація об’єктів споживача на момент укладання договору:</w:t>
      </w:r>
    </w:p>
    <w:p w14:paraId="55929465" w14:textId="77777777" w:rsidR="00094474" w:rsidRPr="00474C8E" w:rsidRDefault="00094474" w:rsidP="00690A63">
      <w:pPr>
        <w:widowControl w:val="0"/>
        <w:spacing w:after="0" w:line="240" w:lineRule="auto"/>
        <w:ind w:firstLine="567"/>
        <w:jc w:val="both"/>
        <w:rPr>
          <w:rFonts w:ascii="Times New Roman" w:hAnsi="Times New Roman"/>
        </w:rPr>
      </w:pPr>
    </w:p>
    <w:tbl>
      <w:tblPr>
        <w:tblStyle w:val="ac"/>
        <w:tblW w:w="10201" w:type="dxa"/>
        <w:tblLook w:val="04A0" w:firstRow="1" w:lastRow="0" w:firstColumn="1" w:lastColumn="0" w:noHBand="0" w:noVBand="1"/>
      </w:tblPr>
      <w:tblGrid>
        <w:gridCol w:w="696"/>
        <w:gridCol w:w="3977"/>
        <w:gridCol w:w="3090"/>
        <w:gridCol w:w="2438"/>
      </w:tblGrid>
      <w:tr w:rsidR="00690A63" w:rsidRPr="00474C8E" w14:paraId="255DD4DD" w14:textId="77777777" w:rsidTr="00CB63C9">
        <w:tc>
          <w:tcPr>
            <w:tcW w:w="696" w:type="dxa"/>
            <w:vAlign w:val="center"/>
          </w:tcPr>
          <w:p w14:paraId="7353D6C8" w14:textId="77777777" w:rsidR="00AD6D07" w:rsidRPr="00474C8E" w:rsidRDefault="00AD6D07" w:rsidP="00690A63">
            <w:pPr>
              <w:widowControl w:val="0"/>
              <w:jc w:val="center"/>
              <w:rPr>
                <w:rFonts w:ascii="Times New Roman" w:hAnsi="Times New Roman"/>
              </w:rPr>
            </w:pPr>
            <w:r w:rsidRPr="00474C8E">
              <w:rPr>
                <w:rFonts w:ascii="Times New Roman" w:hAnsi="Times New Roman"/>
              </w:rPr>
              <w:t>№</w:t>
            </w:r>
          </w:p>
          <w:p w14:paraId="7263ACAA" w14:textId="77777777" w:rsidR="00AD6D07" w:rsidRPr="00474C8E" w:rsidRDefault="00AD6D07" w:rsidP="00690A63">
            <w:pPr>
              <w:widowControl w:val="0"/>
              <w:jc w:val="center"/>
              <w:rPr>
                <w:rFonts w:ascii="Times New Roman" w:hAnsi="Times New Roman"/>
              </w:rPr>
            </w:pPr>
            <w:r w:rsidRPr="00474C8E">
              <w:rPr>
                <w:rFonts w:ascii="Times New Roman" w:hAnsi="Times New Roman"/>
              </w:rPr>
              <w:t>з/п</w:t>
            </w:r>
          </w:p>
        </w:tc>
        <w:tc>
          <w:tcPr>
            <w:tcW w:w="3977" w:type="dxa"/>
            <w:vAlign w:val="center"/>
          </w:tcPr>
          <w:p w14:paraId="74E3F941" w14:textId="77777777" w:rsidR="00AD6D07" w:rsidRPr="00474C8E" w:rsidRDefault="00AD6D07" w:rsidP="00690A63">
            <w:pPr>
              <w:widowControl w:val="0"/>
              <w:jc w:val="center"/>
              <w:rPr>
                <w:rFonts w:ascii="Times New Roman" w:hAnsi="Times New Roman"/>
              </w:rPr>
            </w:pPr>
            <w:r w:rsidRPr="00474C8E">
              <w:rPr>
                <w:rFonts w:ascii="Times New Roman" w:hAnsi="Times New Roman"/>
              </w:rPr>
              <w:t>Адреса об’єкту</w:t>
            </w:r>
          </w:p>
        </w:tc>
        <w:tc>
          <w:tcPr>
            <w:tcW w:w="3090" w:type="dxa"/>
            <w:vAlign w:val="center"/>
          </w:tcPr>
          <w:p w14:paraId="68DE2A6C" w14:textId="77777777" w:rsidR="00AD6D07" w:rsidRPr="00474C8E" w:rsidRDefault="00AD6D07" w:rsidP="00690A63">
            <w:pPr>
              <w:widowControl w:val="0"/>
              <w:jc w:val="center"/>
              <w:rPr>
                <w:rFonts w:ascii="Times New Roman" w:hAnsi="Times New Roman"/>
              </w:rPr>
            </w:pPr>
            <w:r w:rsidRPr="00474C8E">
              <w:rPr>
                <w:rFonts w:ascii="Times New Roman" w:hAnsi="Times New Roman"/>
              </w:rPr>
              <w:t>Призначення об’єкту</w:t>
            </w:r>
          </w:p>
        </w:tc>
        <w:tc>
          <w:tcPr>
            <w:tcW w:w="2438" w:type="dxa"/>
            <w:vAlign w:val="center"/>
          </w:tcPr>
          <w:p w14:paraId="2E0E5C29" w14:textId="77777777" w:rsidR="00AD6D07" w:rsidRPr="00474C8E" w:rsidRDefault="00AD6D07" w:rsidP="00690A63">
            <w:pPr>
              <w:widowControl w:val="0"/>
              <w:jc w:val="center"/>
              <w:rPr>
                <w:rFonts w:ascii="Times New Roman" w:hAnsi="Times New Roman"/>
              </w:rPr>
            </w:pPr>
            <w:r w:rsidRPr="00474C8E">
              <w:rPr>
                <w:rFonts w:ascii="Times New Roman" w:hAnsi="Times New Roman"/>
              </w:rPr>
              <w:t>Обсяги водопостачання,</w:t>
            </w:r>
          </w:p>
          <w:p w14:paraId="77F24C16" w14:textId="7E3AECF3" w:rsidR="00AD6D07" w:rsidRPr="00474C8E" w:rsidRDefault="00AD6D07" w:rsidP="00690A63">
            <w:pPr>
              <w:widowControl w:val="0"/>
              <w:jc w:val="center"/>
              <w:rPr>
                <w:rFonts w:ascii="Times New Roman" w:hAnsi="Times New Roman"/>
              </w:rPr>
            </w:pPr>
            <w:r w:rsidRPr="00474C8E">
              <w:rPr>
                <w:rFonts w:ascii="Times New Roman" w:hAnsi="Times New Roman"/>
              </w:rPr>
              <w:t>куб.</w:t>
            </w:r>
            <w:r w:rsidR="002E0D7F">
              <w:rPr>
                <w:rFonts w:ascii="Times New Roman" w:hAnsi="Times New Roman"/>
              </w:rPr>
              <w:t xml:space="preserve"> </w:t>
            </w:r>
            <w:r w:rsidRPr="00474C8E">
              <w:rPr>
                <w:rFonts w:ascii="Times New Roman" w:hAnsi="Times New Roman"/>
              </w:rPr>
              <w:t>м./міс</w:t>
            </w:r>
          </w:p>
        </w:tc>
      </w:tr>
      <w:tr w:rsidR="00690A63" w:rsidRPr="00474C8E" w14:paraId="7F5E0CCC" w14:textId="77777777" w:rsidTr="00CB63C9">
        <w:trPr>
          <w:trHeight w:val="524"/>
        </w:trPr>
        <w:tc>
          <w:tcPr>
            <w:tcW w:w="696" w:type="dxa"/>
          </w:tcPr>
          <w:p w14:paraId="1BBBF948" w14:textId="11317613" w:rsidR="00AD6D07" w:rsidRPr="00474C8E" w:rsidRDefault="00FD25B1" w:rsidP="00690A63">
            <w:pPr>
              <w:widowControl w:val="0"/>
              <w:jc w:val="both"/>
              <w:rPr>
                <w:rFonts w:ascii="Times New Roman" w:hAnsi="Times New Roman"/>
              </w:rPr>
            </w:pPr>
            <w:r w:rsidRPr="00474C8E">
              <w:rPr>
                <w:rFonts w:ascii="Times New Roman" w:hAnsi="Times New Roman"/>
              </w:rPr>
              <w:t>1</w:t>
            </w:r>
            <w:r w:rsidR="00A87D62">
              <w:rPr>
                <w:rFonts w:ascii="Times New Roman" w:hAnsi="Times New Roman"/>
              </w:rPr>
              <w:t>.</w:t>
            </w:r>
          </w:p>
        </w:tc>
        <w:tc>
          <w:tcPr>
            <w:tcW w:w="3977" w:type="dxa"/>
          </w:tcPr>
          <w:p w14:paraId="1556EE37" w14:textId="1A38D196" w:rsidR="00AD6D07" w:rsidRPr="00474C8E" w:rsidRDefault="00AD6D07" w:rsidP="00022757">
            <w:pPr>
              <w:pStyle w:val="a3"/>
              <w:spacing w:before="0"/>
              <w:ind w:firstLine="0"/>
              <w:rPr>
                <w:rFonts w:ascii="Times New Roman" w:hAnsi="Times New Roman"/>
                <w:lang w:val="ru-RU"/>
              </w:rPr>
            </w:pPr>
          </w:p>
        </w:tc>
        <w:tc>
          <w:tcPr>
            <w:tcW w:w="3090" w:type="dxa"/>
          </w:tcPr>
          <w:p w14:paraId="42FD6A27" w14:textId="3FB0572E" w:rsidR="00AD6D07" w:rsidRPr="00474C8E" w:rsidRDefault="00AD6D07" w:rsidP="00B036A2">
            <w:pPr>
              <w:widowControl w:val="0"/>
              <w:jc w:val="both"/>
              <w:rPr>
                <w:rFonts w:ascii="Times New Roman" w:hAnsi="Times New Roman"/>
              </w:rPr>
            </w:pPr>
          </w:p>
        </w:tc>
        <w:tc>
          <w:tcPr>
            <w:tcW w:w="2438" w:type="dxa"/>
          </w:tcPr>
          <w:p w14:paraId="0EDE4086" w14:textId="06429B46" w:rsidR="00AD6D07" w:rsidRPr="00474C8E" w:rsidRDefault="00316A75" w:rsidP="00022757">
            <w:pPr>
              <w:widowControl w:val="0"/>
              <w:jc w:val="both"/>
              <w:rPr>
                <w:rFonts w:ascii="Times New Roman" w:hAnsi="Times New Roman"/>
              </w:rPr>
            </w:pPr>
            <w:r>
              <w:rPr>
                <w:rFonts w:ascii="Times New Roman" w:hAnsi="Times New Roman"/>
              </w:rPr>
              <w:t xml:space="preserve">         </w:t>
            </w:r>
            <w:r w:rsidR="00787ABC">
              <w:rPr>
                <w:rFonts w:ascii="Times New Roman" w:hAnsi="Times New Roman"/>
              </w:rPr>
              <w:t xml:space="preserve">  </w:t>
            </w:r>
            <w:r w:rsidR="00CD2928">
              <w:rPr>
                <w:rFonts w:ascii="Times New Roman" w:hAnsi="Times New Roman"/>
              </w:rPr>
              <w:t xml:space="preserve"> </w:t>
            </w:r>
            <w:r w:rsidR="00275AFC">
              <w:rPr>
                <w:rFonts w:ascii="Times New Roman" w:hAnsi="Times New Roman"/>
              </w:rPr>
              <w:t xml:space="preserve">    </w:t>
            </w:r>
            <w:r w:rsidR="00022757">
              <w:rPr>
                <w:rFonts w:ascii="Times New Roman" w:hAnsi="Times New Roman"/>
              </w:rPr>
              <w:t>м.</w:t>
            </w:r>
            <w:r w:rsidR="002E0D7F">
              <w:rPr>
                <w:rFonts w:ascii="Times New Roman" w:hAnsi="Times New Roman"/>
              </w:rPr>
              <w:t xml:space="preserve"> </w:t>
            </w:r>
            <w:r w:rsidR="00022757">
              <w:rPr>
                <w:rFonts w:ascii="Times New Roman" w:hAnsi="Times New Roman"/>
              </w:rPr>
              <w:t>куб</w:t>
            </w:r>
          </w:p>
        </w:tc>
      </w:tr>
    </w:tbl>
    <w:p w14:paraId="561DF02F" w14:textId="6A080C34" w:rsidR="00AD6D07" w:rsidRPr="00474C8E" w:rsidRDefault="00AD6D07" w:rsidP="00690A63">
      <w:pPr>
        <w:widowControl w:val="0"/>
        <w:spacing w:after="0" w:line="240" w:lineRule="auto"/>
        <w:ind w:firstLine="567"/>
        <w:jc w:val="both"/>
        <w:rPr>
          <w:rFonts w:ascii="Times New Roman" w:hAnsi="Times New Roman"/>
        </w:rPr>
      </w:pPr>
      <w:r w:rsidRPr="00474C8E">
        <w:rPr>
          <w:rFonts w:ascii="Times New Roman" w:hAnsi="Times New Roman"/>
        </w:rPr>
        <w:t>3) контактний номер телефону споживача</w:t>
      </w:r>
      <w:r w:rsidR="008B62DB">
        <w:rPr>
          <w:rFonts w:ascii="Times New Roman" w:hAnsi="Times New Roman"/>
        </w:rPr>
        <w:t xml:space="preserve"> </w:t>
      </w:r>
      <w:r w:rsidR="008066B7">
        <w:rPr>
          <w:rFonts w:ascii="Times New Roman" w:hAnsi="Times New Roman"/>
        </w:rPr>
        <w:t xml:space="preserve"> </w:t>
      </w:r>
    </w:p>
    <w:p w14:paraId="55942180" w14:textId="1FFDD2E1" w:rsidR="00AD6D07" w:rsidRPr="00B5131B" w:rsidRDefault="00AD6D07" w:rsidP="00690A63">
      <w:pPr>
        <w:widowControl w:val="0"/>
        <w:spacing w:after="0" w:line="240" w:lineRule="auto"/>
        <w:ind w:firstLine="567"/>
        <w:jc w:val="both"/>
        <w:rPr>
          <w:rFonts w:ascii="Times New Roman" w:hAnsi="Times New Roman"/>
          <w:lang w:val="ru-RU"/>
        </w:rPr>
      </w:pPr>
      <w:r w:rsidRPr="00474C8E">
        <w:rPr>
          <w:rFonts w:ascii="Times New Roman" w:hAnsi="Times New Roman"/>
        </w:rPr>
        <w:t>4) кількість осіб, які фактично користуються послугами</w:t>
      </w:r>
      <w:r w:rsidR="00722668">
        <w:rPr>
          <w:rFonts w:ascii="Times New Roman" w:hAnsi="Times New Roman"/>
        </w:rPr>
        <w:t>:</w:t>
      </w:r>
      <w:r w:rsidRPr="00474C8E">
        <w:rPr>
          <w:rFonts w:ascii="Times New Roman" w:hAnsi="Times New Roman"/>
        </w:rPr>
        <w:t xml:space="preserve"> </w:t>
      </w:r>
    </w:p>
    <w:p w14:paraId="2ED610F4" w14:textId="77777777" w:rsidR="00122E89" w:rsidRPr="00474C8E" w:rsidRDefault="00122E89" w:rsidP="00690A63">
      <w:pPr>
        <w:widowControl w:val="0"/>
        <w:spacing w:after="0" w:line="240" w:lineRule="auto"/>
        <w:ind w:firstLine="567"/>
        <w:jc w:val="both"/>
        <w:rPr>
          <w:rFonts w:ascii="Times New Roman" w:hAnsi="Times New Roman"/>
        </w:rPr>
      </w:pPr>
    </w:p>
    <w:p w14:paraId="6555383B" w14:textId="77777777" w:rsidR="00AD6D07" w:rsidRPr="00474C8E" w:rsidRDefault="00AD6D07" w:rsidP="00690A63">
      <w:pPr>
        <w:widowControl w:val="0"/>
        <w:spacing w:after="0" w:line="240" w:lineRule="auto"/>
        <w:ind w:firstLine="567"/>
        <w:jc w:val="both"/>
        <w:rPr>
          <w:rFonts w:ascii="Times New Roman" w:hAnsi="Times New Roman"/>
        </w:rPr>
      </w:pPr>
      <w:r w:rsidRPr="00474C8E">
        <w:rPr>
          <w:rFonts w:ascii="Times New Roman" w:hAnsi="Times New Roman"/>
        </w:rPr>
        <w:t>3. Будівля (приміщення у будівлі) обладнано вузлом (вузлами) комерційного обліку централізованого водопостачання:</w:t>
      </w:r>
    </w:p>
    <w:p w14:paraId="115B163D" w14:textId="77777777" w:rsidR="00094474" w:rsidRPr="00474C8E" w:rsidRDefault="00094474" w:rsidP="00690A63">
      <w:pPr>
        <w:widowControl w:val="0"/>
        <w:spacing w:after="0" w:line="240" w:lineRule="auto"/>
        <w:ind w:firstLine="567"/>
        <w:jc w:val="both"/>
        <w:rPr>
          <w:rFonts w:ascii="Times New Roman" w:hAnsi="Times New Roman"/>
        </w:rPr>
      </w:pPr>
    </w:p>
    <w:tbl>
      <w:tblPr>
        <w:tblW w:w="10176" w:type="dxa"/>
        <w:tblInd w:w="25" w:type="dxa"/>
        <w:tblBorders>
          <w:top w:val="single" w:sz="2" w:space="0" w:color="auto"/>
          <w:bottom w:val="single" w:sz="2" w:space="0" w:color="auto"/>
          <w:insideH w:val="single" w:sz="8" w:space="0" w:color="auto"/>
          <w:insideV w:val="single" w:sz="2" w:space="0" w:color="auto"/>
        </w:tblBorders>
        <w:tblLook w:val="0000" w:firstRow="0" w:lastRow="0" w:firstColumn="0" w:lastColumn="0" w:noHBand="0" w:noVBand="0"/>
      </w:tblPr>
      <w:tblGrid>
        <w:gridCol w:w="491"/>
        <w:gridCol w:w="1852"/>
        <w:gridCol w:w="1580"/>
        <w:gridCol w:w="3135"/>
        <w:gridCol w:w="1276"/>
        <w:gridCol w:w="1842"/>
      </w:tblGrid>
      <w:tr w:rsidR="00AD6D07" w:rsidRPr="00474C8E" w14:paraId="6CF5A1DB" w14:textId="77777777" w:rsidTr="00690A63">
        <w:tc>
          <w:tcPr>
            <w:tcW w:w="491" w:type="dxa"/>
            <w:tcBorders>
              <w:top w:val="single" w:sz="2" w:space="0" w:color="auto"/>
              <w:left w:val="single" w:sz="4" w:space="0" w:color="auto"/>
              <w:bottom w:val="single" w:sz="2" w:space="0" w:color="auto"/>
            </w:tcBorders>
            <w:tcMar>
              <w:top w:w="0" w:type="dxa"/>
              <w:left w:w="28" w:type="dxa"/>
              <w:bottom w:w="0" w:type="dxa"/>
              <w:right w:w="28" w:type="dxa"/>
            </w:tcMar>
            <w:vAlign w:val="center"/>
          </w:tcPr>
          <w:p w14:paraId="6E70DDBA" w14:textId="77777777" w:rsidR="00AD6D07" w:rsidRPr="00474C8E" w:rsidRDefault="00AD6D07" w:rsidP="00690A63">
            <w:pPr>
              <w:widowControl w:val="0"/>
              <w:spacing w:after="0" w:line="240" w:lineRule="auto"/>
              <w:jc w:val="center"/>
              <w:rPr>
                <w:rFonts w:ascii="Times New Roman" w:hAnsi="Times New Roman"/>
              </w:rPr>
            </w:pPr>
            <w:r w:rsidRPr="00474C8E">
              <w:rPr>
                <w:rFonts w:ascii="Times New Roman" w:hAnsi="Times New Roman"/>
              </w:rPr>
              <w:t>№</w:t>
            </w:r>
          </w:p>
          <w:p w14:paraId="7AF711EB" w14:textId="77777777" w:rsidR="00AD6D07" w:rsidRPr="00474C8E" w:rsidRDefault="00AD6D07" w:rsidP="00690A63">
            <w:pPr>
              <w:widowControl w:val="0"/>
              <w:spacing w:after="0" w:line="240" w:lineRule="auto"/>
              <w:jc w:val="center"/>
              <w:rPr>
                <w:rFonts w:ascii="Times New Roman" w:hAnsi="Times New Roman"/>
              </w:rPr>
            </w:pPr>
            <w:r w:rsidRPr="00474C8E">
              <w:rPr>
                <w:rFonts w:ascii="Times New Roman" w:hAnsi="Times New Roman"/>
              </w:rPr>
              <w:t>з/п</w:t>
            </w:r>
          </w:p>
        </w:tc>
        <w:tc>
          <w:tcPr>
            <w:tcW w:w="1852" w:type="dxa"/>
            <w:tcBorders>
              <w:top w:val="single" w:sz="2" w:space="0" w:color="auto"/>
              <w:bottom w:val="single" w:sz="2" w:space="0" w:color="auto"/>
            </w:tcBorders>
            <w:tcMar>
              <w:top w:w="0" w:type="dxa"/>
              <w:left w:w="28" w:type="dxa"/>
              <w:bottom w:w="0" w:type="dxa"/>
              <w:right w:w="28" w:type="dxa"/>
            </w:tcMar>
            <w:vAlign w:val="center"/>
          </w:tcPr>
          <w:p w14:paraId="73774D31" w14:textId="77777777" w:rsidR="00AD6D07" w:rsidRPr="00474C8E" w:rsidRDefault="00AD6D07" w:rsidP="00690A63">
            <w:pPr>
              <w:widowControl w:val="0"/>
              <w:spacing w:after="0" w:line="240" w:lineRule="auto"/>
              <w:jc w:val="center"/>
              <w:rPr>
                <w:rFonts w:ascii="Times New Roman" w:hAnsi="Times New Roman"/>
              </w:rPr>
            </w:pPr>
            <w:r w:rsidRPr="00474C8E">
              <w:rPr>
                <w:rFonts w:ascii="Times New Roman" w:hAnsi="Times New Roman"/>
              </w:rPr>
              <w:t>Заводський номер, найменування та умовне позначення типу засобу вимірювальної техніки</w:t>
            </w:r>
          </w:p>
        </w:tc>
        <w:tc>
          <w:tcPr>
            <w:tcW w:w="1580" w:type="dxa"/>
            <w:tcBorders>
              <w:top w:val="single" w:sz="2" w:space="0" w:color="auto"/>
              <w:bottom w:val="single" w:sz="2" w:space="0" w:color="auto"/>
            </w:tcBorders>
            <w:tcMar>
              <w:top w:w="0" w:type="dxa"/>
              <w:left w:w="28" w:type="dxa"/>
              <w:bottom w:w="0" w:type="dxa"/>
              <w:right w:w="28" w:type="dxa"/>
            </w:tcMar>
            <w:vAlign w:val="center"/>
          </w:tcPr>
          <w:p w14:paraId="42D95580" w14:textId="77777777" w:rsidR="00AD6D07" w:rsidRPr="00474C8E" w:rsidRDefault="00AD6D07" w:rsidP="00690A63">
            <w:pPr>
              <w:widowControl w:val="0"/>
              <w:spacing w:after="0" w:line="240" w:lineRule="auto"/>
              <w:jc w:val="center"/>
              <w:rPr>
                <w:rFonts w:ascii="Times New Roman" w:hAnsi="Times New Roman"/>
              </w:rPr>
            </w:pPr>
            <w:r w:rsidRPr="00474C8E">
              <w:rPr>
                <w:rFonts w:ascii="Times New Roman" w:hAnsi="Times New Roman"/>
              </w:rPr>
              <w:t>Показання засобу вимірювальної техніки на дату укладення договору</w:t>
            </w:r>
          </w:p>
        </w:tc>
        <w:tc>
          <w:tcPr>
            <w:tcW w:w="3135" w:type="dxa"/>
            <w:tcBorders>
              <w:top w:val="single" w:sz="2" w:space="0" w:color="auto"/>
              <w:bottom w:val="single" w:sz="2" w:space="0" w:color="auto"/>
            </w:tcBorders>
            <w:tcMar>
              <w:top w:w="0" w:type="dxa"/>
              <w:left w:w="28" w:type="dxa"/>
              <w:bottom w:w="0" w:type="dxa"/>
              <w:right w:w="28" w:type="dxa"/>
            </w:tcMar>
            <w:vAlign w:val="center"/>
          </w:tcPr>
          <w:p w14:paraId="26B1DD5A" w14:textId="77777777" w:rsidR="00AD6D07" w:rsidRPr="00474C8E" w:rsidRDefault="00AD6D07" w:rsidP="00690A63">
            <w:pPr>
              <w:widowControl w:val="0"/>
              <w:spacing w:after="0" w:line="240" w:lineRule="auto"/>
              <w:jc w:val="center"/>
              <w:rPr>
                <w:rFonts w:ascii="Times New Roman" w:hAnsi="Times New Roman"/>
              </w:rPr>
            </w:pPr>
            <w:r w:rsidRPr="00474C8E">
              <w:rPr>
                <w:rFonts w:ascii="Times New Roman" w:hAnsi="Times New Roman"/>
              </w:rPr>
              <w:t>Місце встановлення</w:t>
            </w:r>
          </w:p>
        </w:tc>
        <w:tc>
          <w:tcPr>
            <w:tcW w:w="1276" w:type="dxa"/>
            <w:tcBorders>
              <w:top w:val="single" w:sz="2" w:space="0" w:color="auto"/>
              <w:bottom w:val="single" w:sz="2" w:space="0" w:color="auto"/>
            </w:tcBorders>
            <w:tcMar>
              <w:top w:w="0" w:type="dxa"/>
              <w:left w:w="28" w:type="dxa"/>
              <w:bottom w:w="0" w:type="dxa"/>
              <w:right w:w="28" w:type="dxa"/>
            </w:tcMar>
            <w:vAlign w:val="center"/>
          </w:tcPr>
          <w:p w14:paraId="108594F9" w14:textId="77777777" w:rsidR="00AD6D07" w:rsidRPr="00474C8E" w:rsidRDefault="00AD6D07" w:rsidP="00690A63">
            <w:pPr>
              <w:widowControl w:val="0"/>
              <w:spacing w:after="0" w:line="240" w:lineRule="auto"/>
              <w:jc w:val="center"/>
              <w:rPr>
                <w:rFonts w:ascii="Times New Roman" w:hAnsi="Times New Roman"/>
              </w:rPr>
            </w:pPr>
            <w:r w:rsidRPr="00474C8E">
              <w:rPr>
                <w:rFonts w:ascii="Times New Roman" w:hAnsi="Times New Roman"/>
              </w:rPr>
              <w:t>Дата останньої періодичної повірки</w:t>
            </w:r>
          </w:p>
        </w:tc>
        <w:tc>
          <w:tcPr>
            <w:tcW w:w="1842" w:type="dxa"/>
            <w:tcBorders>
              <w:top w:val="single" w:sz="2" w:space="0" w:color="auto"/>
              <w:bottom w:val="single" w:sz="2" w:space="0" w:color="auto"/>
              <w:right w:val="single" w:sz="4" w:space="0" w:color="auto"/>
            </w:tcBorders>
            <w:tcMar>
              <w:top w:w="0" w:type="dxa"/>
              <w:left w:w="28" w:type="dxa"/>
              <w:bottom w:w="0" w:type="dxa"/>
              <w:right w:w="28" w:type="dxa"/>
            </w:tcMar>
            <w:vAlign w:val="center"/>
          </w:tcPr>
          <w:p w14:paraId="6FB0CEAC" w14:textId="77777777" w:rsidR="00AD6D07" w:rsidRPr="00474C8E" w:rsidRDefault="00AD6D07" w:rsidP="00690A63">
            <w:pPr>
              <w:widowControl w:val="0"/>
              <w:spacing w:after="0" w:line="240" w:lineRule="auto"/>
              <w:jc w:val="center"/>
              <w:rPr>
                <w:rFonts w:ascii="Times New Roman" w:hAnsi="Times New Roman"/>
              </w:rPr>
            </w:pPr>
            <w:r w:rsidRPr="00474C8E">
              <w:rPr>
                <w:rFonts w:ascii="Times New Roman" w:hAnsi="Times New Roman"/>
              </w:rPr>
              <w:t>Міжповірочний інтервал, років</w:t>
            </w:r>
          </w:p>
        </w:tc>
      </w:tr>
      <w:tr w:rsidR="00AD6D07" w:rsidRPr="00474C8E" w14:paraId="06057F52" w14:textId="77777777" w:rsidTr="00094474">
        <w:trPr>
          <w:trHeight w:val="1229"/>
        </w:trPr>
        <w:tc>
          <w:tcPr>
            <w:tcW w:w="491" w:type="dxa"/>
            <w:tcBorders>
              <w:top w:val="single" w:sz="2" w:space="0" w:color="auto"/>
              <w:left w:val="single" w:sz="4" w:space="0" w:color="auto"/>
              <w:bottom w:val="single" w:sz="2" w:space="0" w:color="auto"/>
            </w:tcBorders>
            <w:tcMar>
              <w:top w:w="0" w:type="dxa"/>
              <w:left w:w="28" w:type="dxa"/>
              <w:bottom w:w="0" w:type="dxa"/>
              <w:right w:w="28" w:type="dxa"/>
            </w:tcMar>
            <w:vAlign w:val="center"/>
          </w:tcPr>
          <w:p w14:paraId="264F34B0" w14:textId="3C3B468B" w:rsidR="00AD6D07" w:rsidRPr="00474C8E" w:rsidRDefault="005938E3" w:rsidP="00690A63">
            <w:pPr>
              <w:widowControl w:val="0"/>
              <w:spacing w:after="0" w:line="240" w:lineRule="auto"/>
              <w:jc w:val="center"/>
              <w:rPr>
                <w:rFonts w:ascii="Times New Roman" w:hAnsi="Times New Roman"/>
              </w:rPr>
            </w:pPr>
            <w:r w:rsidRPr="00474C8E">
              <w:rPr>
                <w:rFonts w:ascii="Times New Roman" w:hAnsi="Times New Roman"/>
              </w:rPr>
              <w:t>1</w:t>
            </w:r>
            <w:r w:rsidR="004168FF">
              <w:rPr>
                <w:rFonts w:ascii="Times New Roman" w:hAnsi="Times New Roman"/>
              </w:rPr>
              <w:t>.</w:t>
            </w:r>
          </w:p>
        </w:tc>
        <w:tc>
          <w:tcPr>
            <w:tcW w:w="1852" w:type="dxa"/>
            <w:tcBorders>
              <w:top w:val="single" w:sz="2" w:space="0" w:color="auto"/>
              <w:bottom w:val="single" w:sz="2" w:space="0" w:color="auto"/>
            </w:tcBorders>
            <w:tcMar>
              <w:top w:w="0" w:type="dxa"/>
              <w:left w:w="28" w:type="dxa"/>
              <w:bottom w:w="0" w:type="dxa"/>
              <w:right w:w="28" w:type="dxa"/>
            </w:tcMar>
            <w:vAlign w:val="center"/>
          </w:tcPr>
          <w:p w14:paraId="637473C2" w14:textId="575DB646" w:rsidR="003331FE" w:rsidRPr="00275AFC" w:rsidRDefault="00275AFC" w:rsidP="00796328">
            <w:pPr>
              <w:widowControl w:val="0"/>
              <w:spacing w:after="0" w:line="240" w:lineRule="auto"/>
              <w:rPr>
                <w:rFonts w:ascii="Times New Roman" w:hAnsi="Times New Roman"/>
              </w:rPr>
            </w:pPr>
            <w:r>
              <w:rPr>
                <w:rFonts w:ascii="Times New Roman" w:hAnsi="Times New Roman"/>
                <w:lang w:val="en-US"/>
              </w:rPr>
              <w:t xml:space="preserve">  </w:t>
            </w:r>
          </w:p>
          <w:p w14:paraId="220748E7" w14:textId="7FE8366F" w:rsidR="008066B7" w:rsidRPr="008066B7" w:rsidRDefault="008066B7" w:rsidP="00022757">
            <w:pPr>
              <w:widowControl w:val="0"/>
              <w:spacing w:after="0" w:line="240" w:lineRule="auto"/>
              <w:jc w:val="center"/>
              <w:rPr>
                <w:rFonts w:ascii="Times New Roman" w:hAnsi="Times New Roman"/>
              </w:rPr>
            </w:pPr>
          </w:p>
        </w:tc>
        <w:tc>
          <w:tcPr>
            <w:tcW w:w="1580" w:type="dxa"/>
            <w:tcBorders>
              <w:top w:val="single" w:sz="2" w:space="0" w:color="auto"/>
              <w:bottom w:val="single" w:sz="2" w:space="0" w:color="auto"/>
            </w:tcBorders>
            <w:tcMar>
              <w:top w:w="0" w:type="dxa"/>
              <w:left w:w="28" w:type="dxa"/>
              <w:bottom w:w="0" w:type="dxa"/>
              <w:right w:w="28" w:type="dxa"/>
            </w:tcMar>
            <w:vAlign w:val="center"/>
          </w:tcPr>
          <w:p w14:paraId="0C8480BD" w14:textId="5BD3EB7B" w:rsidR="00AD6D07" w:rsidRPr="002026C7" w:rsidRDefault="0019583E" w:rsidP="00690A63">
            <w:pPr>
              <w:widowControl w:val="0"/>
              <w:spacing w:after="0" w:line="240" w:lineRule="auto"/>
              <w:jc w:val="center"/>
              <w:rPr>
                <w:rFonts w:ascii="Times New Roman" w:hAnsi="Times New Roman"/>
              </w:rPr>
            </w:pPr>
            <w:r>
              <w:rPr>
                <w:rFonts w:ascii="Times New Roman" w:hAnsi="Times New Roman"/>
                <w:lang w:val="ru-RU"/>
              </w:rPr>
              <w:t>00</w:t>
            </w:r>
            <w:r w:rsidR="005E2F1F" w:rsidRPr="00477436">
              <w:rPr>
                <w:rFonts w:ascii="Times New Roman" w:hAnsi="Times New Roman"/>
                <w:lang w:val="ru-RU"/>
              </w:rPr>
              <w:t>000</w:t>
            </w:r>
          </w:p>
        </w:tc>
        <w:tc>
          <w:tcPr>
            <w:tcW w:w="3135" w:type="dxa"/>
            <w:tcBorders>
              <w:top w:val="single" w:sz="2" w:space="0" w:color="auto"/>
              <w:bottom w:val="single" w:sz="2" w:space="0" w:color="auto"/>
            </w:tcBorders>
            <w:tcMar>
              <w:top w:w="0" w:type="dxa"/>
              <w:left w:w="28" w:type="dxa"/>
              <w:bottom w:w="0" w:type="dxa"/>
              <w:right w:w="28" w:type="dxa"/>
            </w:tcMar>
            <w:vAlign w:val="center"/>
          </w:tcPr>
          <w:p w14:paraId="524B9CB0" w14:textId="5539F7F2" w:rsidR="00AD6D07" w:rsidRPr="00474C8E" w:rsidRDefault="00AD6D07" w:rsidP="00275AFC">
            <w:pPr>
              <w:widowControl w:val="0"/>
              <w:spacing w:after="0" w:line="240" w:lineRule="auto"/>
              <w:rPr>
                <w:rFonts w:ascii="Times New Roman" w:hAnsi="Times New Roman"/>
              </w:rPr>
            </w:pPr>
          </w:p>
        </w:tc>
        <w:tc>
          <w:tcPr>
            <w:tcW w:w="1276" w:type="dxa"/>
            <w:tcBorders>
              <w:top w:val="single" w:sz="2" w:space="0" w:color="auto"/>
              <w:bottom w:val="single" w:sz="2" w:space="0" w:color="auto"/>
            </w:tcBorders>
            <w:tcMar>
              <w:top w:w="0" w:type="dxa"/>
              <w:left w:w="28" w:type="dxa"/>
              <w:bottom w:w="0" w:type="dxa"/>
              <w:right w:w="28" w:type="dxa"/>
            </w:tcMar>
            <w:vAlign w:val="center"/>
          </w:tcPr>
          <w:p w14:paraId="39C6F776" w14:textId="5C1DFEF4" w:rsidR="00AD6D07" w:rsidRPr="00474C8E" w:rsidRDefault="00AD6D07" w:rsidP="004527F8">
            <w:pPr>
              <w:widowControl w:val="0"/>
              <w:spacing w:after="0" w:line="240" w:lineRule="auto"/>
              <w:jc w:val="center"/>
              <w:rPr>
                <w:rFonts w:ascii="Times New Roman" w:hAnsi="Times New Roman"/>
              </w:rPr>
            </w:pPr>
          </w:p>
        </w:tc>
        <w:tc>
          <w:tcPr>
            <w:tcW w:w="1842" w:type="dxa"/>
            <w:tcBorders>
              <w:top w:val="single" w:sz="2" w:space="0" w:color="auto"/>
              <w:bottom w:val="single" w:sz="2" w:space="0" w:color="auto"/>
              <w:right w:val="single" w:sz="4" w:space="0" w:color="auto"/>
            </w:tcBorders>
            <w:tcMar>
              <w:top w:w="0" w:type="dxa"/>
              <w:left w:w="28" w:type="dxa"/>
              <w:bottom w:w="0" w:type="dxa"/>
              <w:right w:w="28" w:type="dxa"/>
            </w:tcMar>
            <w:vAlign w:val="center"/>
          </w:tcPr>
          <w:p w14:paraId="21103672" w14:textId="77777777" w:rsidR="00AD6D07" w:rsidRPr="00474C8E" w:rsidRDefault="00364DA7" w:rsidP="00690A63">
            <w:pPr>
              <w:widowControl w:val="0"/>
              <w:spacing w:after="0" w:line="240" w:lineRule="auto"/>
              <w:jc w:val="center"/>
              <w:rPr>
                <w:rFonts w:ascii="Times New Roman" w:hAnsi="Times New Roman"/>
              </w:rPr>
            </w:pPr>
            <w:r w:rsidRPr="00474C8E">
              <w:rPr>
                <w:rFonts w:ascii="Times New Roman" w:hAnsi="Times New Roman"/>
              </w:rPr>
              <w:t>4</w:t>
            </w:r>
          </w:p>
        </w:tc>
      </w:tr>
    </w:tbl>
    <w:p w14:paraId="06FF3E3E" w14:textId="77777777" w:rsidR="00B5131B" w:rsidRDefault="00B5131B" w:rsidP="00690A63">
      <w:pPr>
        <w:pStyle w:val="4390"/>
        <w:widowControl w:val="0"/>
        <w:spacing w:before="0" w:beforeAutospacing="0" w:after="0" w:afterAutospacing="0"/>
        <w:ind w:firstLine="708"/>
        <w:jc w:val="both"/>
        <w:rPr>
          <w:color w:val="000000" w:themeColor="text1"/>
          <w:sz w:val="22"/>
          <w:szCs w:val="22"/>
          <w:lang w:val="uk-UA"/>
        </w:rPr>
      </w:pPr>
    </w:p>
    <w:p w14:paraId="1BF22058" w14:textId="5AC65D89" w:rsidR="00AD6D07" w:rsidRPr="00474C8E" w:rsidRDefault="00AD6D07" w:rsidP="00690A63">
      <w:pPr>
        <w:pStyle w:val="4390"/>
        <w:widowControl w:val="0"/>
        <w:spacing w:before="0" w:beforeAutospacing="0" w:after="0" w:afterAutospacing="0"/>
        <w:ind w:firstLine="708"/>
        <w:jc w:val="both"/>
        <w:rPr>
          <w:color w:val="000000" w:themeColor="text1"/>
          <w:sz w:val="22"/>
          <w:szCs w:val="22"/>
          <w:lang w:val="uk-UA"/>
        </w:rPr>
      </w:pPr>
      <w:r w:rsidRPr="00474C8E">
        <w:rPr>
          <w:color w:val="000000" w:themeColor="text1"/>
          <w:sz w:val="22"/>
          <w:szCs w:val="22"/>
          <w:lang w:val="uk-UA"/>
        </w:rPr>
        <w:t>У разі внесення змін до характеристики вузла (вузлів) комерційного обліку централізованого водопостачання такі зміни вважаються внесеними до договору шляхом належного оформлення акту опломбування.</w:t>
      </w:r>
    </w:p>
    <w:p w14:paraId="0035DDAF" w14:textId="77777777" w:rsidR="00B5131B" w:rsidRDefault="00B5131B" w:rsidP="00690A63">
      <w:pPr>
        <w:widowControl w:val="0"/>
        <w:spacing w:before="120" w:after="120" w:line="240" w:lineRule="auto"/>
        <w:jc w:val="center"/>
        <w:rPr>
          <w:rFonts w:ascii="Times New Roman" w:hAnsi="Times New Roman"/>
          <w:b/>
        </w:rPr>
      </w:pPr>
    </w:p>
    <w:p w14:paraId="0E75DDB0" w14:textId="77777777" w:rsidR="00B5131B" w:rsidRDefault="00B5131B" w:rsidP="00690A63">
      <w:pPr>
        <w:widowControl w:val="0"/>
        <w:spacing w:before="120" w:after="120" w:line="240" w:lineRule="auto"/>
        <w:jc w:val="center"/>
        <w:rPr>
          <w:rFonts w:ascii="Times New Roman" w:hAnsi="Times New Roman"/>
          <w:b/>
        </w:rPr>
      </w:pPr>
    </w:p>
    <w:p w14:paraId="32CF823F" w14:textId="2D86263E" w:rsidR="00DE294D" w:rsidRPr="00474C8E" w:rsidRDefault="00DE294D" w:rsidP="00690A63">
      <w:pPr>
        <w:widowControl w:val="0"/>
        <w:spacing w:before="120" w:after="120" w:line="240" w:lineRule="auto"/>
        <w:jc w:val="center"/>
        <w:rPr>
          <w:rFonts w:ascii="Times New Roman" w:hAnsi="Times New Roman"/>
          <w:b/>
        </w:rPr>
      </w:pPr>
      <w:r w:rsidRPr="00474C8E">
        <w:rPr>
          <w:rFonts w:ascii="Times New Roman" w:hAnsi="Times New Roman"/>
          <w:b/>
        </w:rPr>
        <w:t>Порядок надання та вимоги до якості послуг</w:t>
      </w:r>
    </w:p>
    <w:p w14:paraId="5DC48027" w14:textId="77777777" w:rsidR="00DE294D" w:rsidRPr="00474C8E" w:rsidRDefault="00DE294D" w:rsidP="00690A63">
      <w:pPr>
        <w:widowControl w:val="0"/>
        <w:spacing w:after="0" w:line="240" w:lineRule="auto"/>
        <w:ind w:firstLine="567"/>
        <w:jc w:val="both"/>
        <w:rPr>
          <w:rFonts w:ascii="Times New Roman" w:hAnsi="Times New Roman"/>
        </w:rPr>
      </w:pPr>
      <w:r w:rsidRPr="00474C8E">
        <w:rPr>
          <w:rFonts w:ascii="Times New Roman" w:hAnsi="Times New Roman"/>
        </w:rPr>
        <w:t>4. Виконавець забезпечує постачання послуг безперервно з гарантованим рівнем безпеки та значенням тиску.</w:t>
      </w:r>
    </w:p>
    <w:p w14:paraId="56754D21" w14:textId="184D71E1" w:rsidR="00DE294D" w:rsidRDefault="00DE294D" w:rsidP="00690A63">
      <w:pPr>
        <w:widowControl w:val="0"/>
        <w:spacing w:after="0" w:line="240" w:lineRule="auto"/>
        <w:ind w:firstLine="567"/>
        <w:jc w:val="both"/>
        <w:rPr>
          <w:rFonts w:ascii="Times New Roman" w:hAnsi="Times New Roman"/>
        </w:rPr>
      </w:pPr>
      <w:r w:rsidRPr="00474C8E">
        <w:rPr>
          <w:rFonts w:ascii="Times New Roman" w:hAnsi="Times New Roman"/>
        </w:rPr>
        <w:t xml:space="preserve">5. Послуги надаються споживачеві безперервно, крім перерв, визначених частиною першою статті 16 Закону України “Про житлово-комунальні послуги”. </w:t>
      </w:r>
    </w:p>
    <w:p w14:paraId="6E167F08" w14:textId="23E5F6C1" w:rsidR="00BD4837" w:rsidRPr="00BD4837" w:rsidRDefault="00BD4837" w:rsidP="00690A63">
      <w:pPr>
        <w:widowControl w:val="0"/>
        <w:spacing w:after="0" w:line="240" w:lineRule="auto"/>
        <w:ind w:firstLine="567"/>
        <w:jc w:val="both"/>
        <w:rPr>
          <w:rFonts w:ascii="Times New Roman" w:hAnsi="Times New Roman"/>
        </w:rPr>
      </w:pPr>
      <w:r>
        <w:rPr>
          <w:rFonts w:ascii="Times New Roman" w:hAnsi="Times New Roman"/>
        </w:rPr>
        <w:t>Послуга з централізованого водовідведення надається у мережі виконавця з мереж споживача за умови справності мереж споживача.</w:t>
      </w:r>
    </w:p>
    <w:p w14:paraId="6D1CD994" w14:textId="0C82649A" w:rsidR="00E058A5" w:rsidRPr="00474C8E" w:rsidRDefault="00FD667F" w:rsidP="00690A63">
      <w:pPr>
        <w:widowControl w:val="0"/>
        <w:spacing w:after="0" w:line="240" w:lineRule="auto"/>
        <w:ind w:firstLine="567"/>
        <w:jc w:val="both"/>
        <w:rPr>
          <w:rFonts w:ascii="Times New Roman" w:hAnsi="Times New Roman"/>
        </w:rPr>
      </w:pPr>
      <w:r w:rsidRPr="00474C8E">
        <w:rPr>
          <w:rFonts w:ascii="Times New Roman" w:hAnsi="Times New Roman"/>
        </w:rPr>
        <w:t>6. Виконавець забезпечує відповідність кількісних та якісних характеристик послуг вимогам пункту 1 цього договору на межі внутрішньо</w:t>
      </w:r>
      <w:r w:rsidR="007C34DA">
        <w:rPr>
          <w:rFonts w:ascii="Times New Roman" w:hAnsi="Times New Roman"/>
        </w:rPr>
        <w:t xml:space="preserve"> </w:t>
      </w:r>
      <w:r w:rsidRPr="00474C8E">
        <w:rPr>
          <w:rFonts w:ascii="Times New Roman" w:hAnsi="Times New Roman"/>
        </w:rPr>
        <w:t xml:space="preserve">будинкових систем будівлі (інженерно-технічних систем приміщення споживача) </w:t>
      </w:r>
      <w:r w:rsidR="00007A8D" w:rsidRPr="00474C8E">
        <w:rPr>
          <w:rFonts w:ascii="Times New Roman" w:hAnsi="Times New Roman"/>
        </w:rPr>
        <w:t>та зовнішніх інженерних мереж постачання послуг.</w:t>
      </w:r>
    </w:p>
    <w:p w14:paraId="06D406DE" w14:textId="77777777" w:rsidR="00DE294D" w:rsidRPr="00474C8E" w:rsidRDefault="00DE294D" w:rsidP="00690A63">
      <w:pPr>
        <w:pStyle w:val="1827"/>
        <w:widowControl w:val="0"/>
        <w:spacing w:before="0" w:beforeAutospacing="0" w:after="0" w:afterAutospacing="0"/>
        <w:ind w:firstLine="567"/>
        <w:jc w:val="both"/>
        <w:rPr>
          <w:sz w:val="22"/>
          <w:szCs w:val="22"/>
        </w:rPr>
      </w:pPr>
      <w:r w:rsidRPr="00474C8E">
        <w:rPr>
          <w:sz w:val="22"/>
          <w:szCs w:val="22"/>
          <w:lang w:val="uk-UA"/>
        </w:rPr>
        <w:t xml:space="preserve">7. </w:t>
      </w:r>
      <w:r w:rsidRPr="00474C8E">
        <w:rPr>
          <w:sz w:val="22"/>
          <w:szCs w:val="22"/>
        </w:rPr>
        <w:t>Контроль кількісних та якісних характеристик послуг</w:t>
      </w:r>
      <w:r w:rsidR="00934298">
        <w:rPr>
          <w:sz w:val="22"/>
          <w:szCs w:val="22"/>
        </w:rPr>
        <w:t xml:space="preserve"> </w:t>
      </w:r>
      <w:r w:rsidRPr="00474C8E">
        <w:rPr>
          <w:sz w:val="22"/>
          <w:szCs w:val="22"/>
        </w:rPr>
        <w:t>здійснюється за показаннями</w:t>
      </w:r>
      <w:r w:rsidR="00934298">
        <w:rPr>
          <w:sz w:val="22"/>
          <w:szCs w:val="22"/>
        </w:rPr>
        <w:t xml:space="preserve"> </w:t>
      </w:r>
      <w:r w:rsidRPr="00474C8E">
        <w:rPr>
          <w:sz w:val="22"/>
          <w:szCs w:val="22"/>
        </w:rPr>
        <w:t>вузла (вузлів) комерційного</w:t>
      </w:r>
      <w:r w:rsidR="00934298">
        <w:rPr>
          <w:sz w:val="22"/>
          <w:szCs w:val="22"/>
        </w:rPr>
        <w:t xml:space="preserve"> </w:t>
      </w:r>
      <w:r w:rsidRPr="00474C8E">
        <w:rPr>
          <w:sz w:val="22"/>
          <w:szCs w:val="22"/>
        </w:rPr>
        <w:t>обліку</w:t>
      </w:r>
      <w:r w:rsidR="00934298">
        <w:rPr>
          <w:sz w:val="22"/>
          <w:szCs w:val="22"/>
        </w:rPr>
        <w:t xml:space="preserve"> </w:t>
      </w:r>
      <w:r w:rsidRPr="00474C8E">
        <w:rPr>
          <w:sz w:val="22"/>
          <w:szCs w:val="22"/>
        </w:rPr>
        <w:t>централізованого</w:t>
      </w:r>
      <w:r w:rsidR="00934298">
        <w:rPr>
          <w:sz w:val="22"/>
          <w:szCs w:val="22"/>
        </w:rPr>
        <w:t xml:space="preserve"> </w:t>
      </w:r>
      <w:r w:rsidRPr="00474C8E">
        <w:rPr>
          <w:sz w:val="22"/>
          <w:szCs w:val="22"/>
        </w:rPr>
        <w:t>водопостачання.</w:t>
      </w:r>
    </w:p>
    <w:p w14:paraId="0F182F1E" w14:textId="77777777" w:rsidR="00DE294D" w:rsidRPr="00474C8E" w:rsidRDefault="009F6230" w:rsidP="00690A63">
      <w:pPr>
        <w:widowControl w:val="0"/>
        <w:spacing w:after="0" w:line="240" w:lineRule="auto"/>
        <w:ind w:firstLine="567"/>
        <w:jc w:val="both"/>
        <w:rPr>
          <w:rFonts w:ascii="Times New Roman" w:hAnsi="Times New Roman"/>
        </w:rPr>
      </w:pPr>
      <w:r w:rsidRPr="00474C8E">
        <w:rPr>
          <w:rFonts w:ascii="Times New Roman" w:hAnsi="Times New Roman"/>
        </w:rPr>
        <w:t xml:space="preserve">8. </w:t>
      </w:r>
      <w:r w:rsidR="00DE294D" w:rsidRPr="00474C8E">
        <w:rPr>
          <w:rFonts w:ascii="Times New Roman" w:hAnsi="Times New Roman"/>
        </w:rPr>
        <w:t>У разі виникнення аварії на зовнішніх інженерних мережах постачання послуг виконавець проводить аварійно-відновні роботи у строк не більше семи діб з моменту виявлення ним факту аварії або повідомлення споживачем виконавцю про аварію.</w:t>
      </w:r>
    </w:p>
    <w:p w14:paraId="2DD45BC7" w14:textId="77777777" w:rsidR="00DE294D" w:rsidRPr="00474C8E" w:rsidRDefault="00DE294D" w:rsidP="00690A63">
      <w:pPr>
        <w:widowControl w:val="0"/>
        <w:spacing w:before="120" w:after="120" w:line="240" w:lineRule="auto"/>
        <w:jc w:val="center"/>
        <w:rPr>
          <w:rFonts w:ascii="Times New Roman" w:hAnsi="Times New Roman"/>
          <w:b/>
        </w:rPr>
      </w:pPr>
      <w:r w:rsidRPr="00474C8E">
        <w:rPr>
          <w:rFonts w:ascii="Times New Roman" w:hAnsi="Times New Roman"/>
          <w:b/>
        </w:rPr>
        <w:t>Облік послуги</w:t>
      </w:r>
    </w:p>
    <w:p w14:paraId="46D1BEE1" w14:textId="483812CB" w:rsidR="00DE294D" w:rsidRDefault="00DE294D" w:rsidP="00690A63">
      <w:pPr>
        <w:widowControl w:val="0"/>
        <w:spacing w:after="0" w:line="240" w:lineRule="auto"/>
        <w:ind w:firstLine="567"/>
        <w:jc w:val="both"/>
        <w:rPr>
          <w:rFonts w:ascii="Times New Roman" w:hAnsi="Times New Roman"/>
        </w:rPr>
      </w:pPr>
      <w:r w:rsidRPr="00474C8E">
        <w:rPr>
          <w:rFonts w:ascii="Times New Roman" w:hAnsi="Times New Roman"/>
        </w:rPr>
        <w:t>9. Обсяг спожитих у будівлі (приміщенні у будівлі) послуг визначається за показаннями засобів вимірювальної техніки вузла (вузлів) комерційного обліку.</w:t>
      </w:r>
    </w:p>
    <w:p w14:paraId="2A35D6EE" w14:textId="323920A0" w:rsidR="00BD4837" w:rsidRPr="00474C8E" w:rsidRDefault="00BD4837" w:rsidP="00690A63">
      <w:pPr>
        <w:widowControl w:val="0"/>
        <w:spacing w:after="0" w:line="240" w:lineRule="auto"/>
        <w:ind w:firstLine="567"/>
        <w:jc w:val="both"/>
        <w:rPr>
          <w:rFonts w:ascii="Times New Roman" w:hAnsi="Times New Roman"/>
        </w:rPr>
      </w:pPr>
      <w:r>
        <w:rPr>
          <w:rFonts w:ascii="Times New Roman" w:hAnsi="Times New Roman"/>
        </w:rPr>
        <w:t>Обсяг наданих споживачеві послуг з централізованого водовідведе</w:t>
      </w:r>
      <w:r w:rsidR="002026C7">
        <w:rPr>
          <w:rFonts w:ascii="Times New Roman" w:hAnsi="Times New Roman"/>
        </w:rPr>
        <w:t>н</w:t>
      </w:r>
      <w:r>
        <w:rPr>
          <w:rFonts w:ascii="Times New Roman" w:hAnsi="Times New Roman"/>
        </w:rPr>
        <w:t>ня визначається на рівні обся</w:t>
      </w:r>
      <w:r w:rsidR="002026C7">
        <w:rPr>
          <w:rFonts w:ascii="Times New Roman" w:hAnsi="Times New Roman"/>
        </w:rPr>
        <w:t>гів спожитих ним послуг з центра</w:t>
      </w:r>
      <w:r>
        <w:rPr>
          <w:rFonts w:ascii="Times New Roman" w:hAnsi="Times New Roman"/>
        </w:rPr>
        <w:t>лізованого водопостача</w:t>
      </w:r>
      <w:r w:rsidR="002026C7">
        <w:rPr>
          <w:rFonts w:ascii="Times New Roman" w:hAnsi="Times New Roman"/>
        </w:rPr>
        <w:t>н</w:t>
      </w:r>
      <w:r>
        <w:rPr>
          <w:rFonts w:ascii="Times New Roman" w:hAnsi="Times New Roman"/>
        </w:rPr>
        <w:t xml:space="preserve">ня </w:t>
      </w:r>
      <w:r w:rsidR="000302FF">
        <w:rPr>
          <w:rFonts w:ascii="Times New Roman" w:hAnsi="Times New Roman"/>
        </w:rPr>
        <w:t>.</w:t>
      </w:r>
      <w:r>
        <w:rPr>
          <w:rFonts w:ascii="Times New Roman" w:hAnsi="Times New Roman"/>
        </w:rPr>
        <w:t xml:space="preserve"> </w:t>
      </w:r>
    </w:p>
    <w:p w14:paraId="7794928E" w14:textId="77777777" w:rsidR="00DE294D" w:rsidRPr="00474C8E" w:rsidRDefault="00DE294D" w:rsidP="00690A63">
      <w:pPr>
        <w:widowControl w:val="0"/>
        <w:spacing w:after="0" w:line="240" w:lineRule="auto"/>
        <w:ind w:firstLine="567"/>
        <w:jc w:val="both"/>
        <w:rPr>
          <w:rFonts w:ascii="Times New Roman" w:hAnsi="Times New Roman"/>
        </w:rPr>
      </w:pPr>
      <w:r w:rsidRPr="00474C8E">
        <w:rPr>
          <w:rFonts w:ascii="Times New Roman" w:hAnsi="Times New Roman"/>
          <w:lang w:eastAsia="uk-UA"/>
        </w:rPr>
        <w:t>Якщо будівлю (приміщення у будівлі) оснащено двома та більше вузлами комерційного обліку централізованого водопостачання відповідно</w:t>
      </w:r>
      <w:r w:rsidRPr="00474C8E">
        <w:rPr>
          <w:rFonts w:ascii="Times New Roman" w:hAnsi="Times New Roman"/>
        </w:rPr>
        <w:t xml:space="preserve"> до вимог Закону України “Про комерційний облік теплової енергії та водопостачання”, обсяг спожитих послуг визначається як сума показань таких вузлів обліку. </w:t>
      </w:r>
    </w:p>
    <w:p w14:paraId="19C7431B" w14:textId="77777777" w:rsidR="00DE294D" w:rsidRPr="00474C8E" w:rsidRDefault="00DE294D" w:rsidP="00690A63">
      <w:pPr>
        <w:widowControl w:val="0"/>
        <w:spacing w:after="0" w:line="240" w:lineRule="auto"/>
        <w:ind w:firstLine="567"/>
        <w:jc w:val="both"/>
        <w:rPr>
          <w:rFonts w:ascii="Times New Roman" w:hAnsi="Times New Roman"/>
          <w:shd w:val="clear" w:color="auto" w:fill="FFFFFF"/>
        </w:rPr>
      </w:pPr>
      <w:r w:rsidRPr="00474C8E">
        <w:rPr>
          <w:rFonts w:ascii="Times New Roman" w:hAnsi="Times New Roman"/>
          <w:shd w:val="clear" w:color="auto" w:fill="FFFFFF"/>
        </w:rPr>
        <w:t>10. Одиницею вимірювання обсягу спожитих споживачем послуг є куб. метр.</w:t>
      </w:r>
    </w:p>
    <w:p w14:paraId="0C661D7B" w14:textId="77777777" w:rsidR="00DE294D" w:rsidRPr="00474C8E" w:rsidRDefault="00DE294D" w:rsidP="00690A63">
      <w:pPr>
        <w:widowControl w:val="0"/>
        <w:spacing w:after="0" w:line="240" w:lineRule="auto"/>
        <w:ind w:firstLine="567"/>
        <w:jc w:val="both"/>
        <w:rPr>
          <w:rFonts w:ascii="Times New Roman" w:hAnsi="Times New Roman"/>
        </w:rPr>
      </w:pPr>
      <w:r w:rsidRPr="00474C8E">
        <w:rPr>
          <w:rFonts w:ascii="Times New Roman" w:hAnsi="Times New Roman"/>
        </w:rPr>
        <w:t>11. У разі коли будівля (приміщення у будівлі) не оснащена вузлом (вузлами) комерційного обліку послуг, до встановлення такого вузла (вузлів) договір не укладається.</w:t>
      </w:r>
    </w:p>
    <w:p w14:paraId="4485B3C7" w14:textId="77777777" w:rsidR="00DE294D" w:rsidRPr="00474C8E" w:rsidRDefault="00DE294D" w:rsidP="00690A63">
      <w:pPr>
        <w:widowControl w:val="0"/>
        <w:spacing w:after="0" w:line="240" w:lineRule="auto"/>
        <w:ind w:firstLine="567"/>
        <w:jc w:val="both"/>
        <w:rPr>
          <w:rFonts w:ascii="Times New Roman" w:hAnsi="Times New Roman"/>
        </w:rPr>
      </w:pPr>
      <w:r w:rsidRPr="00474C8E">
        <w:rPr>
          <w:rFonts w:ascii="Times New Roman" w:hAnsi="Times New Roman"/>
        </w:rPr>
        <w:t>12. У разі виходу з ладу або втрати вузла комерційного обліку послуги до відновлення його роботи або заміни комерційний облік спожитої послуги здійснюється розрахунково відповідно до Методики розподілу між споживачами обсягів спожитих у будівлі комунальних послуг, затвердженої наказом Мінрегіону від 22 листопада 2018 р. № 315 (далі - Методика розподілу).</w:t>
      </w:r>
    </w:p>
    <w:p w14:paraId="584EA6B1" w14:textId="77777777" w:rsidR="00DE294D" w:rsidRPr="00474C8E" w:rsidRDefault="00DE294D" w:rsidP="00690A63">
      <w:pPr>
        <w:widowControl w:val="0"/>
        <w:spacing w:after="0" w:line="240" w:lineRule="auto"/>
        <w:ind w:firstLine="567"/>
        <w:jc w:val="both"/>
        <w:rPr>
          <w:rFonts w:ascii="Times New Roman" w:hAnsi="Times New Roman"/>
        </w:rPr>
      </w:pPr>
      <w:r w:rsidRPr="00474C8E">
        <w:rPr>
          <w:rFonts w:ascii="Times New Roman" w:hAnsi="Times New Roman"/>
        </w:rPr>
        <w:t>13. Початок періоду виходу з ладу вузла комерційного обліку визначається:</w:t>
      </w:r>
    </w:p>
    <w:p w14:paraId="5C5DC67D" w14:textId="77777777" w:rsidR="00DE294D" w:rsidRPr="00474C8E" w:rsidRDefault="00DE294D" w:rsidP="00690A63">
      <w:pPr>
        <w:widowControl w:val="0"/>
        <w:spacing w:after="0" w:line="240" w:lineRule="auto"/>
        <w:ind w:firstLine="567"/>
        <w:jc w:val="both"/>
        <w:rPr>
          <w:rFonts w:ascii="Times New Roman" w:hAnsi="Times New Roman"/>
        </w:rPr>
      </w:pPr>
      <w:r w:rsidRPr="00474C8E">
        <w:rPr>
          <w:rFonts w:ascii="Times New Roman" w:hAnsi="Times New Roman"/>
        </w:rPr>
        <w:t>за даними електронного архіву в разі отримання з нього інформації щодо дати початку періоду виходу з ладу вузла комерційного обліку;</w:t>
      </w:r>
    </w:p>
    <w:p w14:paraId="1494A2B9" w14:textId="77777777" w:rsidR="00DE294D" w:rsidRPr="00474C8E" w:rsidRDefault="00DE294D" w:rsidP="00690A63">
      <w:pPr>
        <w:widowControl w:val="0"/>
        <w:spacing w:after="0" w:line="240" w:lineRule="auto"/>
        <w:ind w:firstLine="567"/>
        <w:jc w:val="both"/>
        <w:rPr>
          <w:rFonts w:ascii="Times New Roman" w:hAnsi="Times New Roman"/>
        </w:rPr>
      </w:pPr>
      <w:r w:rsidRPr="00474C8E">
        <w:rPr>
          <w:rFonts w:ascii="Times New Roman" w:hAnsi="Times New Roman"/>
        </w:rPr>
        <w:t>з дати, наступної за днем останнього періодичного огляду вузла комерційного обліку або зняття його показань в інших випадках.</w:t>
      </w:r>
    </w:p>
    <w:p w14:paraId="2533499B" w14:textId="77777777" w:rsidR="00DE294D" w:rsidRPr="00474C8E" w:rsidRDefault="00DE294D" w:rsidP="00690A63">
      <w:pPr>
        <w:widowControl w:val="0"/>
        <w:spacing w:after="0" w:line="240" w:lineRule="auto"/>
        <w:ind w:firstLine="567"/>
        <w:jc w:val="both"/>
        <w:rPr>
          <w:rFonts w:ascii="Times New Roman" w:hAnsi="Times New Roman"/>
        </w:rPr>
      </w:pPr>
      <w:r w:rsidRPr="00474C8E">
        <w:rPr>
          <w:rFonts w:ascii="Times New Roman" w:hAnsi="Times New Roman"/>
        </w:rPr>
        <w:t>Кінцем періоду виходу з ладу вузла комерційного обліку є день прийняття на абонентський облік відремонтованого або заміненого вузла комерційного обліку.</w:t>
      </w:r>
    </w:p>
    <w:p w14:paraId="3B9B9434" w14:textId="77777777" w:rsidR="00DE294D" w:rsidRPr="00474C8E" w:rsidRDefault="00DE294D" w:rsidP="00690A63">
      <w:pPr>
        <w:widowControl w:val="0"/>
        <w:spacing w:after="0" w:line="240" w:lineRule="auto"/>
        <w:ind w:firstLine="567"/>
        <w:jc w:val="both"/>
        <w:rPr>
          <w:rFonts w:ascii="Times New Roman" w:hAnsi="Times New Roman"/>
        </w:rPr>
      </w:pPr>
      <w:r w:rsidRPr="00474C8E">
        <w:rPr>
          <w:rFonts w:ascii="Times New Roman" w:hAnsi="Times New Roman"/>
        </w:rPr>
        <w:t>14. Початок періоду відсутності вузла комерційного обліку у зв’язку з його втратою визначається з дня, наступного за днем останнього дистанційного отримання показань, або з дня, наступного за днем останнього зняття його показань (в інших випадках).</w:t>
      </w:r>
    </w:p>
    <w:p w14:paraId="5A916103" w14:textId="77777777" w:rsidR="00DE294D" w:rsidRPr="00474C8E" w:rsidRDefault="00DE294D" w:rsidP="00690A63">
      <w:pPr>
        <w:widowControl w:val="0"/>
        <w:spacing w:after="0" w:line="240" w:lineRule="auto"/>
        <w:ind w:firstLine="567"/>
        <w:jc w:val="both"/>
        <w:rPr>
          <w:rFonts w:ascii="Times New Roman" w:hAnsi="Times New Roman"/>
        </w:rPr>
      </w:pPr>
      <w:r w:rsidRPr="00474C8E">
        <w:rPr>
          <w:rFonts w:ascii="Times New Roman" w:hAnsi="Times New Roman"/>
        </w:rPr>
        <w:t>Кінцем періоду відсутності вузла комерційного обліку у зв’язку з його втратою є дата прийняття на абонентський облік вузла комерційного обліку, встановленого на заміну втраченого.</w:t>
      </w:r>
    </w:p>
    <w:p w14:paraId="16438CEE" w14:textId="77777777" w:rsidR="00DE294D" w:rsidRPr="00474C8E" w:rsidRDefault="00DE294D" w:rsidP="00690A63">
      <w:pPr>
        <w:widowControl w:val="0"/>
        <w:spacing w:after="0" w:line="240" w:lineRule="auto"/>
        <w:ind w:firstLine="567"/>
        <w:jc w:val="both"/>
        <w:rPr>
          <w:rFonts w:ascii="Times New Roman" w:hAnsi="Times New Roman"/>
        </w:rPr>
      </w:pPr>
      <w:r w:rsidRPr="00474C8E">
        <w:rPr>
          <w:rFonts w:ascii="Times New Roman" w:hAnsi="Times New Roman"/>
        </w:rPr>
        <w:t>15. На час відсутності вузла комерційного обліку у зв’язку з його ремонтом, повіркою засобу вимірювальної техніки, який є складовою частиною вузла обліку, комерційний облік ведеться розрахунково відповідно до Методики розподілу.</w:t>
      </w:r>
    </w:p>
    <w:p w14:paraId="38823BF6" w14:textId="77777777" w:rsidR="00DE294D" w:rsidRPr="00474C8E" w:rsidRDefault="00DE294D" w:rsidP="00690A63">
      <w:pPr>
        <w:widowControl w:val="0"/>
        <w:spacing w:after="0" w:line="240" w:lineRule="auto"/>
        <w:ind w:firstLine="567"/>
        <w:jc w:val="both"/>
        <w:rPr>
          <w:rFonts w:ascii="Times New Roman" w:hAnsi="Times New Roman"/>
        </w:rPr>
      </w:pPr>
      <w:r w:rsidRPr="00474C8E">
        <w:rPr>
          <w:rFonts w:ascii="Times New Roman" w:hAnsi="Times New Roman"/>
        </w:rPr>
        <w:t>Початок періоду відсутності вузла комерційного обліку у зв’язку з його ремонтом, повіркою засобу вимірювальної техніки, який є складовою частиною вузла обліку, визначається з дати, наступної за днем розпломбування вузла комерційного обліку.</w:t>
      </w:r>
    </w:p>
    <w:p w14:paraId="77431A5D" w14:textId="77777777" w:rsidR="00DE294D" w:rsidRPr="00474C8E" w:rsidRDefault="00DE294D" w:rsidP="00690A63">
      <w:pPr>
        <w:widowControl w:val="0"/>
        <w:spacing w:after="0" w:line="240" w:lineRule="auto"/>
        <w:ind w:firstLine="567"/>
        <w:jc w:val="both"/>
        <w:rPr>
          <w:rFonts w:ascii="Times New Roman" w:hAnsi="Times New Roman"/>
        </w:rPr>
      </w:pPr>
      <w:r w:rsidRPr="00474C8E">
        <w:rPr>
          <w:rFonts w:ascii="Times New Roman" w:hAnsi="Times New Roman"/>
        </w:rPr>
        <w:t>Кінцем періоду відсутності вузла комерційного обліку у зв’язку з його ремонтом, повіркою засобу вимірювальної техніки, який є складовою частиною вузла обліку, є день прийняття на абонентський облік.</w:t>
      </w:r>
    </w:p>
    <w:p w14:paraId="6457655B" w14:textId="21FF2FE9" w:rsidR="00AC6D3D" w:rsidRPr="00474C8E" w:rsidRDefault="00AC6D3D" w:rsidP="00690A63">
      <w:pPr>
        <w:widowControl w:val="0"/>
        <w:spacing w:after="0" w:line="240" w:lineRule="auto"/>
        <w:ind w:firstLine="567"/>
        <w:jc w:val="both"/>
        <w:rPr>
          <w:rFonts w:ascii="Times New Roman" w:hAnsi="Times New Roman"/>
        </w:rPr>
      </w:pPr>
      <w:r w:rsidRPr="00474C8E">
        <w:rPr>
          <w:rFonts w:ascii="Times New Roman" w:hAnsi="Times New Roman"/>
        </w:rPr>
        <w:t xml:space="preserve">16. Зняття показань засобів вимірювальної техніки вузла (вузлів) комерційного обліку здійснюється виконавцем щомісяця  в присутності споживача (його представника), крім випадків, коли зняття таких показів здійснюється виконавцем за допомогою систем дистанційного зняття показань або споживачем щомісяця  шляхом подання звіту про обсяги використаної води (згідно Додатку 1 до цього договору, який є його невід’ємною частиною) за адресою </w:t>
      </w:r>
      <w:r w:rsidR="000937EF">
        <w:rPr>
          <w:rFonts w:ascii="Times New Roman" w:hAnsi="Times New Roman"/>
        </w:rPr>
        <w:t>селище</w:t>
      </w:r>
      <w:r w:rsidRPr="00474C8E">
        <w:rPr>
          <w:rFonts w:ascii="Times New Roman" w:hAnsi="Times New Roman"/>
        </w:rPr>
        <w:t xml:space="preserve"> </w:t>
      </w:r>
      <w:r w:rsidR="00722668">
        <w:rPr>
          <w:rFonts w:ascii="Times New Roman" w:hAnsi="Times New Roman"/>
        </w:rPr>
        <w:t>Солоне</w:t>
      </w:r>
      <w:r w:rsidRPr="00474C8E">
        <w:rPr>
          <w:rFonts w:ascii="Times New Roman" w:hAnsi="Times New Roman"/>
        </w:rPr>
        <w:t xml:space="preserve">, вул. </w:t>
      </w:r>
      <w:r w:rsidR="00722668">
        <w:rPr>
          <w:rFonts w:ascii="Times New Roman" w:hAnsi="Times New Roman"/>
        </w:rPr>
        <w:t>Шевченко</w:t>
      </w:r>
      <w:r w:rsidRPr="00474C8E">
        <w:rPr>
          <w:rFonts w:ascii="Times New Roman" w:hAnsi="Times New Roman"/>
        </w:rPr>
        <w:t>, б</w:t>
      </w:r>
      <w:r w:rsidR="00722668">
        <w:rPr>
          <w:rFonts w:ascii="Times New Roman" w:hAnsi="Times New Roman"/>
        </w:rPr>
        <w:t>уд</w:t>
      </w:r>
      <w:r w:rsidRPr="00474C8E">
        <w:rPr>
          <w:rFonts w:ascii="Times New Roman" w:hAnsi="Times New Roman"/>
        </w:rPr>
        <w:t xml:space="preserve">. </w:t>
      </w:r>
      <w:r w:rsidR="00722668">
        <w:rPr>
          <w:rFonts w:ascii="Times New Roman" w:hAnsi="Times New Roman"/>
        </w:rPr>
        <w:t>6 Б</w:t>
      </w:r>
      <w:r w:rsidRPr="00474C8E">
        <w:rPr>
          <w:rFonts w:ascii="Times New Roman" w:hAnsi="Times New Roman"/>
        </w:rPr>
        <w:t xml:space="preserve"> (Абонентськ</w:t>
      </w:r>
      <w:r w:rsidR="00722668">
        <w:rPr>
          <w:rFonts w:ascii="Times New Roman" w:hAnsi="Times New Roman"/>
        </w:rPr>
        <w:t>ий</w:t>
      </w:r>
      <w:r w:rsidRPr="00474C8E">
        <w:rPr>
          <w:rFonts w:ascii="Times New Roman" w:hAnsi="Times New Roman"/>
        </w:rPr>
        <w:t xml:space="preserve"> </w:t>
      </w:r>
      <w:r w:rsidR="00722668">
        <w:rPr>
          <w:rFonts w:ascii="Times New Roman" w:hAnsi="Times New Roman"/>
        </w:rPr>
        <w:t>відділ</w:t>
      </w:r>
      <w:r w:rsidRPr="00474C8E">
        <w:rPr>
          <w:rFonts w:ascii="Times New Roman" w:hAnsi="Times New Roman"/>
        </w:rPr>
        <w:t xml:space="preserve">) та на електрону пошту  </w:t>
      </w:r>
      <w:r w:rsidR="00DE38FB">
        <w:rPr>
          <w:rFonts w:ascii="Times New Roman" w:hAnsi="Times New Roman"/>
          <w:lang w:val="en-US"/>
        </w:rPr>
        <w:t>solone</w:t>
      </w:r>
      <w:r w:rsidR="00DE38FB" w:rsidRPr="006502C3">
        <w:rPr>
          <w:rFonts w:ascii="Times New Roman" w:hAnsi="Times New Roman"/>
          <w:lang w:val="ru-RU"/>
        </w:rPr>
        <w:t>.</w:t>
      </w:r>
      <w:r w:rsidR="00DE38FB">
        <w:rPr>
          <w:rFonts w:ascii="Times New Roman" w:hAnsi="Times New Roman"/>
          <w:lang w:val="en-US"/>
        </w:rPr>
        <w:t>gku</w:t>
      </w:r>
      <w:r w:rsidRPr="00474C8E">
        <w:rPr>
          <w:rFonts w:ascii="Times New Roman" w:hAnsi="Times New Roman"/>
        </w:rPr>
        <w:t>@</w:t>
      </w:r>
      <w:r w:rsidR="00DE38FB">
        <w:rPr>
          <w:rFonts w:ascii="Times New Roman" w:hAnsi="Times New Roman"/>
          <w:lang w:val="en-US"/>
        </w:rPr>
        <w:t>gmail</w:t>
      </w:r>
      <w:r w:rsidRPr="00474C8E">
        <w:rPr>
          <w:rFonts w:ascii="Times New Roman" w:hAnsi="Times New Roman"/>
        </w:rPr>
        <w:t>.</w:t>
      </w:r>
      <w:r w:rsidR="00DE38FB">
        <w:rPr>
          <w:rFonts w:ascii="Times New Roman" w:hAnsi="Times New Roman"/>
          <w:lang w:val="en-US"/>
        </w:rPr>
        <w:t>com</w:t>
      </w:r>
      <w:r w:rsidRPr="00474C8E">
        <w:rPr>
          <w:rFonts w:ascii="Times New Roman" w:hAnsi="Times New Roman"/>
        </w:rPr>
        <w:t xml:space="preserve">. </w:t>
      </w:r>
    </w:p>
    <w:p w14:paraId="07D852C4" w14:textId="77777777" w:rsidR="00FD667F" w:rsidRPr="00474C8E" w:rsidRDefault="00FD667F" w:rsidP="00690A63">
      <w:pPr>
        <w:widowControl w:val="0"/>
        <w:spacing w:after="0" w:line="240" w:lineRule="auto"/>
        <w:ind w:firstLine="567"/>
        <w:jc w:val="both"/>
        <w:rPr>
          <w:rFonts w:ascii="Times New Roman" w:hAnsi="Times New Roman"/>
        </w:rPr>
      </w:pPr>
      <w:r w:rsidRPr="00474C8E">
        <w:rPr>
          <w:rFonts w:ascii="Times New Roman" w:hAnsi="Times New Roman"/>
        </w:rPr>
        <w:t>У разі коли зняття показань вузла (вузлів) комерційного обліку послуг здійснюється виконавцем за допомогою систем дистанційного зняття показань, таке зняття може здійснюватися без присутності споживача (його представника).</w:t>
      </w:r>
    </w:p>
    <w:p w14:paraId="10EBE29A" w14:textId="77777777" w:rsidR="00FD667F" w:rsidRPr="00474C8E" w:rsidRDefault="00FD667F" w:rsidP="00690A63">
      <w:pPr>
        <w:widowControl w:val="0"/>
        <w:spacing w:after="0" w:line="240" w:lineRule="auto"/>
        <w:ind w:firstLine="567"/>
        <w:jc w:val="both"/>
        <w:rPr>
          <w:rFonts w:ascii="Times New Roman" w:hAnsi="Times New Roman"/>
          <w:color w:val="000000" w:themeColor="text1"/>
        </w:rPr>
      </w:pPr>
      <w:r w:rsidRPr="00474C8E">
        <w:rPr>
          <w:rFonts w:ascii="Times New Roman" w:hAnsi="Times New Roman"/>
          <w:color w:val="000000" w:themeColor="text1"/>
        </w:rPr>
        <w:lastRenderedPageBreak/>
        <w:t>У такому разі виконавець зобов’язаний забезпечити можливість самостійного (без додаткового звернення до виконавця в кожному окремому випадку) ознайомлення з показаннями вузла (вузлів) комерційного обліку споживачем шляхом опублікування на веб-сайті виконавця, зазначення в рахунках на оплату послуги та/або через електронну систему обліку розрахунків споживача.</w:t>
      </w:r>
    </w:p>
    <w:p w14:paraId="4460E6AB" w14:textId="77777777" w:rsidR="00FD667F" w:rsidRPr="00474C8E" w:rsidRDefault="00FD667F" w:rsidP="00690A63">
      <w:pPr>
        <w:widowControl w:val="0"/>
        <w:spacing w:after="0" w:line="240" w:lineRule="auto"/>
        <w:ind w:firstLine="567"/>
        <w:jc w:val="both"/>
        <w:rPr>
          <w:rFonts w:ascii="Times New Roman" w:hAnsi="Times New Roman"/>
          <w:color w:val="000000" w:themeColor="text1"/>
        </w:rPr>
      </w:pPr>
      <w:r w:rsidRPr="00474C8E">
        <w:rPr>
          <w:rFonts w:ascii="Times New Roman" w:hAnsi="Times New Roman"/>
          <w:color w:val="000000" w:themeColor="text1"/>
        </w:rPr>
        <w:t>Метод зняття показників з засобів вимірювальної техніки вузла (вузлів) комерційного обліку визначається виконавцем.</w:t>
      </w:r>
    </w:p>
    <w:p w14:paraId="547DF4DA" w14:textId="77777777" w:rsidR="00FD667F" w:rsidRPr="00474C8E" w:rsidRDefault="00FD667F" w:rsidP="00690A63">
      <w:pPr>
        <w:widowControl w:val="0"/>
        <w:spacing w:after="0" w:line="240" w:lineRule="auto"/>
        <w:ind w:firstLine="709"/>
        <w:jc w:val="both"/>
        <w:rPr>
          <w:rFonts w:ascii="Times New Roman" w:hAnsi="Times New Roman"/>
          <w:color w:val="000000" w:themeColor="text1"/>
        </w:rPr>
      </w:pPr>
      <w:r w:rsidRPr="00474C8E">
        <w:rPr>
          <w:rFonts w:ascii="Times New Roman" w:hAnsi="Times New Roman"/>
          <w:color w:val="000000" w:themeColor="text1"/>
        </w:rPr>
        <w:t>Контроль зняття/зчитування показників засобів вимірювальної техніки вузла (вузлів) комерційного обліку відображається в акті зняття контрольних показників приладів обліку питної води.</w:t>
      </w:r>
    </w:p>
    <w:p w14:paraId="7F273B03" w14:textId="77777777" w:rsidR="00DE294D" w:rsidRPr="00474C8E" w:rsidRDefault="00DE294D" w:rsidP="00690A63">
      <w:pPr>
        <w:widowControl w:val="0"/>
        <w:spacing w:after="0" w:line="240" w:lineRule="auto"/>
        <w:ind w:firstLine="567"/>
        <w:jc w:val="both"/>
        <w:rPr>
          <w:rFonts w:ascii="Times New Roman" w:hAnsi="Times New Roman"/>
        </w:rPr>
      </w:pPr>
      <w:r w:rsidRPr="00474C8E">
        <w:rPr>
          <w:rFonts w:ascii="Times New Roman" w:hAnsi="Times New Roman"/>
        </w:rPr>
        <w:t>17. У разі відсутності інформації про показання вузла (вузлів) комерційного обліку та/або недопущення споживачем виконавця до вузла (вузлів) комерційного обліку для зняття показань для визначення обсягу послуги, спожитої в будівлі, приймається середньодобове споживання послуг в будівлі протягом попередніх 12 місяців, а у разі відсутності такої інформації - за фактичний час споживання, але не менше 15 днів.</w:t>
      </w:r>
    </w:p>
    <w:p w14:paraId="1F0FF0E8" w14:textId="77777777" w:rsidR="00DE294D" w:rsidRPr="00474C8E" w:rsidRDefault="00DE294D" w:rsidP="00690A63">
      <w:pPr>
        <w:widowControl w:val="0"/>
        <w:spacing w:after="0" w:line="240" w:lineRule="auto"/>
        <w:ind w:firstLine="567"/>
        <w:jc w:val="both"/>
        <w:rPr>
          <w:rFonts w:ascii="Times New Roman" w:hAnsi="Times New Roman"/>
        </w:rPr>
      </w:pPr>
      <w:r w:rsidRPr="00474C8E">
        <w:rPr>
          <w:rFonts w:ascii="Times New Roman" w:hAnsi="Times New Roman"/>
        </w:rPr>
        <w:t>Після відновлення надання показань вузлів комерційного обліку виконавець зобов’язаний провести перерахунок із споживачем.</w:t>
      </w:r>
    </w:p>
    <w:p w14:paraId="4199AFD9" w14:textId="77777777" w:rsidR="00DE294D" w:rsidRPr="00474C8E" w:rsidRDefault="00DE294D" w:rsidP="00690A63">
      <w:pPr>
        <w:widowControl w:val="0"/>
        <w:spacing w:after="0" w:line="240" w:lineRule="auto"/>
        <w:ind w:firstLine="567"/>
        <w:jc w:val="both"/>
        <w:rPr>
          <w:rFonts w:ascii="Times New Roman" w:hAnsi="Times New Roman"/>
        </w:rPr>
      </w:pPr>
      <w:r w:rsidRPr="00474C8E">
        <w:rPr>
          <w:rFonts w:ascii="Times New Roman" w:hAnsi="Times New Roman"/>
        </w:rPr>
        <w:t xml:space="preserve">Перерахунок із споживачем проводиться у тому розрахунковому періоді, в якому отримано у встановленому порядку інформацію про невідповідність обсягу спожитих </w:t>
      </w:r>
      <w:r w:rsidR="00D21834" w:rsidRPr="00474C8E">
        <w:rPr>
          <w:rFonts w:ascii="Times New Roman" w:hAnsi="Times New Roman"/>
        </w:rPr>
        <w:t xml:space="preserve">послуг, але не більше ніж за 12 </w:t>
      </w:r>
      <w:r w:rsidRPr="00474C8E">
        <w:rPr>
          <w:rFonts w:ascii="Times New Roman" w:hAnsi="Times New Roman"/>
        </w:rPr>
        <w:t>розрахункових періодів.</w:t>
      </w:r>
    </w:p>
    <w:p w14:paraId="3FFC012E" w14:textId="77777777" w:rsidR="00DE294D" w:rsidRPr="00474C8E" w:rsidRDefault="00DE294D" w:rsidP="00690A63">
      <w:pPr>
        <w:spacing w:after="0" w:line="240" w:lineRule="auto"/>
        <w:ind w:firstLine="567"/>
        <w:jc w:val="both"/>
        <w:rPr>
          <w:rFonts w:ascii="Times New Roman" w:hAnsi="Times New Roman"/>
        </w:rPr>
      </w:pPr>
      <w:r w:rsidRPr="00474C8E">
        <w:rPr>
          <w:rFonts w:ascii="Times New Roman" w:hAnsi="Times New Roman"/>
        </w:rPr>
        <w:t>18. Виконавець має право доступу до будівель, приміщень і споруд, у яких встановлено вузли комерційного обліку, для перевірки схоронності таких вузлів обліку, зняття показань засобів вимірювальної техніки, що є складовою вузла комерційного обліку, та періодичного огляду у порядку, визначеному статтею 29 Закону України “Про житлово-комунальні послуги” і цим договором.</w:t>
      </w:r>
    </w:p>
    <w:p w14:paraId="41C62A63" w14:textId="77777777" w:rsidR="00DE294D" w:rsidRPr="00474C8E" w:rsidRDefault="00DE294D" w:rsidP="00690A63">
      <w:pPr>
        <w:spacing w:after="0" w:line="240" w:lineRule="auto"/>
        <w:ind w:firstLine="567"/>
        <w:jc w:val="both"/>
        <w:rPr>
          <w:rFonts w:ascii="Times New Roman" w:hAnsi="Times New Roman"/>
        </w:rPr>
      </w:pPr>
      <w:r w:rsidRPr="00474C8E">
        <w:rPr>
          <w:rFonts w:ascii="Times New Roman" w:hAnsi="Times New Roman"/>
        </w:rPr>
        <w:t>Власник (співвласники) будівлі або його (їх) представники мають право доступу до місць установлення вузлів комерційного обліку для проведення перевірки схоронності та зняття показань. Втручання в роботу вузла комерційного обліку заборонено.</w:t>
      </w:r>
    </w:p>
    <w:p w14:paraId="6A54E849" w14:textId="77777777" w:rsidR="00DE294D" w:rsidRPr="00474C8E" w:rsidRDefault="00DE294D" w:rsidP="00690A63">
      <w:pPr>
        <w:spacing w:after="0" w:line="240" w:lineRule="auto"/>
        <w:ind w:firstLine="567"/>
        <w:jc w:val="both"/>
        <w:rPr>
          <w:rFonts w:ascii="Times New Roman" w:hAnsi="Times New Roman"/>
        </w:rPr>
      </w:pPr>
      <w:r w:rsidRPr="00474C8E">
        <w:rPr>
          <w:rFonts w:ascii="Times New Roman" w:hAnsi="Times New Roman"/>
        </w:rPr>
        <w:t>Періодичний огляд вузла (вузлів) комерційного обліку здійснюється виконавцем під час зняття показань. У разі дистанційного зняття показань періодичний огляд проводиться виконавцем не рідше одного разу на рік.</w:t>
      </w:r>
    </w:p>
    <w:p w14:paraId="56602DEE" w14:textId="77777777" w:rsidR="00DE294D" w:rsidRPr="00474C8E" w:rsidRDefault="00DE294D" w:rsidP="00690A63">
      <w:pPr>
        <w:spacing w:after="0" w:line="240" w:lineRule="auto"/>
        <w:ind w:firstLine="567"/>
        <w:jc w:val="both"/>
        <w:rPr>
          <w:rFonts w:ascii="Times New Roman" w:hAnsi="Times New Roman"/>
          <w:spacing w:val="-4"/>
        </w:rPr>
      </w:pPr>
      <w:r w:rsidRPr="00474C8E">
        <w:rPr>
          <w:rFonts w:ascii="Times New Roman" w:hAnsi="Times New Roman"/>
          <w:spacing w:val="-4"/>
        </w:rPr>
        <w:t>Споживач повідомляє виконавцю про недоліки в роботі вузла комерційного обліку протягом п’яти робочих днів з дня виявлення засобами зв’язку, зазначеними в розділі “Реквізити і підписи сторін” цього договору.</w:t>
      </w:r>
    </w:p>
    <w:p w14:paraId="42CEF580" w14:textId="77777777" w:rsidR="00171091" w:rsidRPr="00474C8E" w:rsidRDefault="00171091" w:rsidP="00690A63">
      <w:pPr>
        <w:pStyle w:val="a3"/>
        <w:widowControl w:val="0"/>
        <w:spacing w:before="0"/>
        <w:jc w:val="both"/>
        <w:rPr>
          <w:rFonts w:ascii="Times New Roman" w:hAnsi="Times New Roman"/>
          <w:sz w:val="22"/>
          <w:szCs w:val="22"/>
        </w:rPr>
      </w:pPr>
      <w:r w:rsidRPr="00474C8E">
        <w:rPr>
          <w:rFonts w:ascii="Times New Roman" w:hAnsi="Times New Roman"/>
          <w:sz w:val="22"/>
          <w:szCs w:val="22"/>
        </w:rPr>
        <w:t>У разі коли споживач є власником (користувачем) приміщення у будівлі, а виконавець здійснює обслуговування та заміну вузла (вузлів) комерційного обліку, зокрема його огляд, опломбування/розпломбування, ремонт (у тому числі з демонтажем, транспортуванням і монтажем) та періодичну повірку засобу вимірювальної техніки, який є складовою частиною вузла комерційного обліку, таке обслуговування здійснюється за рахунок плати за або</w:t>
      </w:r>
      <w:r w:rsidR="00D21834" w:rsidRPr="00474C8E">
        <w:rPr>
          <w:rFonts w:ascii="Times New Roman" w:hAnsi="Times New Roman"/>
          <w:sz w:val="22"/>
          <w:szCs w:val="22"/>
        </w:rPr>
        <w:t>нентське обслуговування якщо такий вузол (вузли) комерці</w:t>
      </w:r>
      <w:r w:rsidR="003A1ED0" w:rsidRPr="00474C8E">
        <w:rPr>
          <w:rFonts w:ascii="Times New Roman" w:hAnsi="Times New Roman"/>
          <w:sz w:val="22"/>
          <w:szCs w:val="22"/>
        </w:rPr>
        <w:t xml:space="preserve">йного обліку знаходяться </w:t>
      </w:r>
      <w:r w:rsidR="00D21834" w:rsidRPr="00474C8E">
        <w:rPr>
          <w:rFonts w:ascii="Times New Roman" w:hAnsi="Times New Roman"/>
          <w:sz w:val="22"/>
          <w:szCs w:val="22"/>
        </w:rPr>
        <w:t xml:space="preserve">на балансі </w:t>
      </w:r>
      <w:r w:rsidR="003A1ED0" w:rsidRPr="00474C8E">
        <w:rPr>
          <w:rFonts w:ascii="Times New Roman" w:hAnsi="Times New Roman"/>
          <w:sz w:val="22"/>
          <w:szCs w:val="22"/>
        </w:rPr>
        <w:t xml:space="preserve">виконавця </w:t>
      </w:r>
      <w:r w:rsidR="00D21834" w:rsidRPr="00474C8E">
        <w:rPr>
          <w:rFonts w:ascii="Times New Roman" w:hAnsi="Times New Roman"/>
          <w:sz w:val="22"/>
          <w:szCs w:val="22"/>
        </w:rPr>
        <w:t>або обслуговується</w:t>
      </w:r>
      <w:r w:rsidR="009127A7" w:rsidRPr="00474C8E">
        <w:rPr>
          <w:rFonts w:ascii="Times New Roman" w:hAnsi="Times New Roman"/>
          <w:sz w:val="22"/>
          <w:szCs w:val="22"/>
        </w:rPr>
        <w:t xml:space="preserve">(ються) </w:t>
      </w:r>
      <w:r w:rsidR="003A1ED0" w:rsidRPr="00474C8E">
        <w:rPr>
          <w:rFonts w:ascii="Times New Roman" w:hAnsi="Times New Roman"/>
          <w:sz w:val="22"/>
          <w:szCs w:val="22"/>
        </w:rPr>
        <w:t>ним</w:t>
      </w:r>
      <w:r w:rsidR="00D21834" w:rsidRPr="00474C8E">
        <w:rPr>
          <w:rFonts w:ascii="Times New Roman" w:hAnsi="Times New Roman"/>
          <w:sz w:val="22"/>
          <w:szCs w:val="22"/>
        </w:rPr>
        <w:t xml:space="preserve"> за договором.</w:t>
      </w:r>
    </w:p>
    <w:p w14:paraId="18AD1AE0" w14:textId="77777777" w:rsidR="00171091" w:rsidRPr="00474C8E" w:rsidRDefault="00171091" w:rsidP="00690A63">
      <w:pPr>
        <w:pStyle w:val="a3"/>
        <w:widowControl w:val="0"/>
        <w:spacing w:before="0"/>
        <w:jc w:val="both"/>
        <w:rPr>
          <w:rFonts w:ascii="Times New Roman" w:hAnsi="Times New Roman"/>
          <w:sz w:val="22"/>
          <w:szCs w:val="22"/>
        </w:rPr>
      </w:pPr>
      <w:r w:rsidRPr="00474C8E">
        <w:rPr>
          <w:rFonts w:ascii="Times New Roman" w:hAnsi="Times New Roman"/>
          <w:sz w:val="22"/>
          <w:szCs w:val="22"/>
        </w:rPr>
        <w:t>Заміна і обслуговуванн</w:t>
      </w:r>
      <w:r w:rsidR="00064FE2" w:rsidRPr="00474C8E">
        <w:rPr>
          <w:rFonts w:ascii="Times New Roman" w:hAnsi="Times New Roman"/>
          <w:sz w:val="22"/>
          <w:szCs w:val="22"/>
        </w:rPr>
        <w:t>я, зокрема огляд, опломбування/</w:t>
      </w:r>
      <w:r w:rsidRPr="00474C8E">
        <w:rPr>
          <w:rFonts w:ascii="Times New Roman" w:hAnsi="Times New Roman"/>
          <w:sz w:val="22"/>
          <w:szCs w:val="22"/>
        </w:rPr>
        <w:t>розпломбування, ремонт (у тому числі з демонтажем, транспортуванням і монтажем) та періодична повірка вузла (вузлів) розподільного обліку, здійснюються за рахунок споживача.</w:t>
      </w:r>
    </w:p>
    <w:p w14:paraId="43ECC204" w14:textId="77777777" w:rsidR="007A6FA6" w:rsidRPr="00474C8E" w:rsidRDefault="00D21834" w:rsidP="00690A63">
      <w:pPr>
        <w:pStyle w:val="a3"/>
        <w:widowControl w:val="0"/>
        <w:spacing w:before="0"/>
        <w:jc w:val="both"/>
        <w:rPr>
          <w:rFonts w:ascii="Times New Roman" w:hAnsi="Times New Roman"/>
          <w:color w:val="000000" w:themeColor="text1"/>
          <w:sz w:val="22"/>
          <w:szCs w:val="22"/>
        </w:rPr>
      </w:pPr>
      <w:r w:rsidRPr="00474C8E">
        <w:rPr>
          <w:rFonts w:ascii="Times New Roman" w:hAnsi="Times New Roman"/>
          <w:color w:val="000000" w:themeColor="text1"/>
          <w:sz w:val="22"/>
          <w:szCs w:val="22"/>
        </w:rPr>
        <w:t>В</w:t>
      </w:r>
      <w:r w:rsidR="007A6FA6" w:rsidRPr="00474C8E">
        <w:rPr>
          <w:rFonts w:ascii="Times New Roman" w:hAnsi="Times New Roman"/>
          <w:color w:val="000000" w:themeColor="text1"/>
          <w:sz w:val="22"/>
          <w:szCs w:val="22"/>
        </w:rPr>
        <w:t xml:space="preserve">иконавець здійснює обслуговування вузла (вузлів) комерційного обліку, зокрема його огляд, опломбування/розпломбування, </w:t>
      </w:r>
      <w:r w:rsidR="00820721" w:rsidRPr="00474C8E">
        <w:rPr>
          <w:rFonts w:ascii="Times New Roman" w:hAnsi="Times New Roman"/>
          <w:color w:val="000000" w:themeColor="text1"/>
          <w:sz w:val="22"/>
          <w:szCs w:val="22"/>
        </w:rPr>
        <w:t>оформлення</w:t>
      </w:r>
      <w:r w:rsidR="007A6FA6" w:rsidRPr="00474C8E">
        <w:rPr>
          <w:rFonts w:ascii="Times New Roman" w:hAnsi="Times New Roman"/>
          <w:color w:val="000000" w:themeColor="text1"/>
          <w:sz w:val="22"/>
          <w:szCs w:val="22"/>
        </w:rPr>
        <w:t xml:space="preserve"> відповідного акту, за рахунок плати за абонентське обслуговування.</w:t>
      </w:r>
    </w:p>
    <w:p w14:paraId="6CDBE798" w14:textId="77777777" w:rsidR="007A6FA6" w:rsidRPr="00474C8E" w:rsidRDefault="007A6FA6" w:rsidP="00690A63">
      <w:pPr>
        <w:pStyle w:val="a3"/>
        <w:widowControl w:val="0"/>
        <w:spacing w:before="0"/>
        <w:jc w:val="both"/>
        <w:rPr>
          <w:rFonts w:ascii="Times New Roman" w:hAnsi="Times New Roman"/>
          <w:color w:val="000000" w:themeColor="text1"/>
          <w:sz w:val="22"/>
          <w:szCs w:val="22"/>
        </w:rPr>
      </w:pPr>
      <w:r w:rsidRPr="00474C8E">
        <w:rPr>
          <w:rFonts w:ascii="Times New Roman" w:hAnsi="Times New Roman"/>
          <w:color w:val="000000" w:themeColor="text1"/>
          <w:sz w:val="22"/>
          <w:szCs w:val="22"/>
        </w:rPr>
        <w:t xml:space="preserve">Заміна і ремонт (у тому числі з демонтажем, транспортуванням і монтажем) та періодична повірка вузла (вузлів) </w:t>
      </w:r>
      <w:r w:rsidR="002D2F79" w:rsidRPr="00474C8E">
        <w:rPr>
          <w:rFonts w:ascii="Times New Roman" w:hAnsi="Times New Roman"/>
          <w:color w:val="000000" w:themeColor="text1"/>
          <w:sz w:val="22"/>
          <w:szCs w:val="22"/>
        </w:rPr>
        <w:t xml:space="preserve">комерційного </w:t>
      </w:r>
      <w:r w:rsidRPr="00474C8E">
        <w:rPr>
          <w:rFonts w:ascii="Times New Roman" w:hAnsi="Times New Roman"/>
          <w:color w:val="000000" w:themeColor="text1"/>
          <w:sz w:val="22"/>
          <w:szCs w:val="22"/>
        </w:rPr>
        <w:t xml:space="preserve">обліку, </w:t>
      </w:r>
      <w:r w:rsidR="006B4878" w:rsidRPr="00474C8E">
        <w:rPr>
          <w:rFonts w:ascii="Times New Roman" w:hAnsi="Times New Roman"/>
          <w:color w:val="000000" w:themeColor="text1"/>
          <w:sz w:val="22"/>
          <w:szCs w:val="22"/>
        </w:rPr>
        <w:t>який належить споживачу, здійснюються ним</w:t>
      </w:r>
      <w:r w:rsidR="00492669" w:rsidRPr="00474C8E">
        <w:rPr>
          <w:rFonts w:ascii="Times New Roman" w:hAnsi="Times New Roman"/>
          <w:color w:val="000000" w:themeColor="text1"/>
          <w:sz w:val="22"/>
          <w:szCs w:val="22"/>
        </w:rPr>
        <w:t xml:space="preserve"> за </w:t>
      </w:r>
      <w:r w:rsidRPr="00474C8E">
        <w:rPr>
          <w:rFonts w:ascii="Times New Roman" w:hAnsi="Times New Roman"/>
          <w:color w:val="000000" w:themeColor="text1"/>
          <w:sz w:val="22"/>
          <w:szCs w:val="22"/>
        </w:rPr>
        <w:t>рахунок</w:t>
      </w:r>
      <w:r w:rsidR="00492669" w:rsidRPr="00474C8E">
        <w:rPr>
          <w:rFonts w:ascii="Times New Roman" w:hAnsi="Times New Roman"/>
          <w:color w:val="000000" w:themeColor="text1"/>
          <w:sz w:val="22"/>
          <w:szCs w:val="22"/>
        </w:rPr>
        <w:t xml:space="preserve"> споживача</w:t>
      </w:r>
      <w:r w:rsidRPr="00474C8E">
        <w:rPr>
          <w:rFonts w:ascii="Times New Roman" w:hAnsi="Times New Roman"/>
          <w:color w:val="000000" w:themeColor="text1"/>
          <w:sz w:val="22"/>
          <w:szCs w:val="22"/>
        </w:rPr>
        <w:t>.</w:t>
      </w:r>
    </w:p>
    <w:p w14:paraId="4B50B1BF" w14:textId="54A56D98" w:rsidR="00DE294D" w:rsidRPr="00474C8E" w:rsidRDefault="00DE294D" w:rsidP="00690A63">
      <w:pPr>
        <w:widowControl w:val="0"/>
        <w:spacing w:after="0" w:line="240" w:lineRule="auto"/>
        <w:ind w:firstLine="567"/>
        <w:jc w:val="both"/>
        <w:rPr>
          <w:rFonts w:ascii="Times New Roman" w:hAnsi="Times New Roman"/>
        </w:rPr>
      </w:pPr>
      <w:r w:rsidRPr="00474C8E">
        <w:rPr>
          <w:rFonts w:ascii="Times New Roman" w:hAnsi="Times New Roman"/>
        </w:rPr>
        <w:t>Повірка засобів вимірювальної техніки, які є складовою частиною вузла (вузлів) комерційного обліку, здійснюється за рахунок споживача відповідно до Порядку подання</w:t>
      </w:r>
      <w:r w:rsidR="002026C7">
        <w:rPr>
          <w:rFonts w:ascii="Times New Roman" w:hAnsi="Times New Roman"/>
        </w:rPr>
        <w:t xml:space="preserve"> </w:t>
      </w:r>
      <w:r w:rsidRPr="00474C8E">
        <w:rPr>
          <w:rFonts w:ascii="Times New Roman" w:hAnsi="Times New Roman"/>
        </w:rPr>
        <w:t>засобів вимірювальної техніки на періодичну повірку, обслуговування та ремонт, затвердженого постановою Кабінету Міністрів України від 8 липня 2015 р. № 474 (Офіційний вісник України, 2015 р., № 55, ст. 1803).</w:t>
      </w:r>
    </w:p>
    <w:p w14:paraId="13A8C0F0" w14:textId="77777777" w:rsidR="00C0401B" w:rsidRDefault="00C0401B" w:rsidP="00690A63">
      <w:pPr>
        <w:widowControl w:val="0"/>
        <w:spacing w:before="120" w:after="0" w:line="240" w:lineRule="auto"/>
        <w:jc w:val="center"/>
        <w:rPr>
          <w:rFonts w:ascii="Times New Roman" w:hAnsi="Times New Roman"/>
          <w:b/>
        </w:rPr>
      </w:pPr>
    </w:p>
    <w:p w14:paraId="4BFE790D" w14:textId="77777777" w:rsidR="00C0401B" w:rsidRDefault="00C0401B" w:rsidP="00690A63">
      <w:pPr>
        <w:widowControl w:val="0"/>
        <w:spacing w:before="120" w:after="0" w:line="240" w:lineRule="auto"/>
        <w:jc w:val="center"/>
        <w:rPr>
          <w:rFonts w:ascii="Times New Roman" w:hAnsi="Times New Roman"/>
          <w:b/>
        </w:rPr>
      </w:pPr>
    </w:p>
    <w:p w14:paraId="71BFCC38" w14:textId="77777777" w:rsidR="00D21834" w:rsidRPr="00474C8E" w:rsidRDefault="00DE294D" w:rsidP="00690A63">
      <w:pPr>
        <w:widowControl w:val="0"/>
        <w:spacing w:before="120" w:after="0" w:line="240" w:lineRule="auto"/>
        <w:jc w:val="center"/>
        <w:rPr>
          <w:rFonts w:ascii="Times New Roman" w:hAnsi="Times New Roman"/>
          <w:b/>
        </w:rPr>
      </w:pPr>
      <w:r w:rsidRPr="00474C8E">
        <w:rPr>
          <w:rFonts w:ascii="Times New Roman" w:hAnsi="Times New Roman"/>
          <w:b/>
        </w:rPr>
        <w:t>Ціна та порядок оп</w:t>
      </w:r>
      <w:r w:rsidR="00D21834" w:rsidRPr="00474C8E">
        <w:rPr>
          <w:rFonts w:ascii="Times New Roman" w:hAnsi="Times New Roman"/>
          <w:b/>
        </w:rPr>
        <w:t xml:space="preserve">лати послуги, порядок та умови </w:t>
      </w:r>
    </w:p>
    <w:p w14:paraId="660A6665" w14:textId="77777777" w:rsidR="00DE294D" w:rsidRPr="00474C8E" w:rsidRDefault="00DE294D" w:rsidP="00690A63">
      <w:pPr>
        <w:widowControl w:val="0"/>
        <w:spacing w:after="120" w:line="240" w:lineRule="auto"/>
        <w:jc w:val="center"/>
        <w:rPr>
          <w:rFonts w:ascii="Times New Roman" w:hAnsi="Times New Roman"/>
          <w:b/>
        </w:rPr>
      </w:pPr>
      <w:r w:rsidRPr="00474C8E">
        <w:rPr>
          <w:rFonts w:ascii="Times New Roman" w:hAnsi="Times New Roman"/>
          <w:b/>
        </w:rPr>
        <w:t xml:space="preserve">внесення змін до договору </w:t>
      </w:r>
    </w:p>
    <w:p w14:paraId="380719D1" w14:textId="77777777" w:rsidR="009567CE" w:rsidRPr="00474C8E" w:rsidRDefault="009567CE" w:rsidP="009567CE">
      <w:pPr>
        <w:widowControl w:val="0"/>
        <w:spacing w:after="0" w:line="240" w:lineRule="auto"/>
        <w:ind w:firstLine="567"/>
        <w:jc w:val="both"/>
        <w:rPr>
          <w:rFonts w:ascii="Times New Roman" w:hAnsi="Times New Roman"/>
        </w:rPr>
      </w:pPr>
      <w:r w:rsidRPr="00474C8E">
        <w:rPr>
          <w:rFonts w:ascii="Times New Roman" w:hAnsi="Times New Roman"/>
        </w:rPr>
        <w:t>19. Споживач вносить однією сумою плату виконавцю за послуги, що розраховується виходячи з розміру затверджених тарифів на послуги з централізованого водопостачання та централізованого водовідведення та обсягу спожитих послуг, визначеного відповідно до Правил надання послуги з централізованого водопостачання та централізованого водовідведення, затверджених постановою Кабінету Міністрів України від 5 липня 2019 р. № 690 (Офіційний вісник України, 2019 р.,№ 63, ст. 2194), - в редакції постанови Кабінету Міністрів України від 2 лютого 2022 р. № 85 та Методики розподілу.</w:t>
      </w:r>
    </w:p>
    <w:p w14:paraId="03763AB3" w14:textId="77777777" w:rsidR="009567CE" w:rsidRPr="00474C8E" w:rsidRDefault="009567CE" w:rsidP="009567CE">
      <w:pPr>
        <w:widowControl w:val="0"/>
        <w:spacing w:after="0" w:line="240" w:lineRule="auto"/>
        <w:ind w:firstLine="567"/>
        <w:jc w:val="both"/>
        <w:rPr>
          <w:rFonts w:ascii="Times New Roman" w:hAnsi="Times New Roman"/>
        </w:rPr>
      </w:pPr>
      <w:r w:rsidRPr="00474C8E">
        <w:rPr>
          <w:rFonts w:ascii="Times New Roman" w:hAnsi="Times New Roman"/>
        </w:rPr>
        <w:t>Плата за послуги складається з:</w:t>
      </w:r>
    </w:p>
    <w:p w14:paraId="69B69B59" w14:textId="77777777" w:rsidR="009567CE" w:rsidRPr="00474C8E" w:rsidRDefault="009567CE" w:rsidP="009567CE">
      <w:pPr>
        <w:pStyle w:val="a9"/>
        <w:widowControl w:val="0"/>
        <w:numPr>
          <w:ilvl w:val="0"/>
          <w:numId w:val="3"/>
        </w:numPr>
        <w:tabs>
          <w:tab w:val="left" w:pos="851"/>
        </w:tabs>
        <w:spacing w:after="0" w:line="240" w:lineRule="auto"/>
        <w:ind w:left="0" w:firstLine="567"/>
        <w:jc w:val="both"/>
        <w:rPr>
          <w:rFonts w:ascii="Times New Roman" w:hAnsi="Times New Roman"/>
        </w:rPr>
      </w:pPr>
      <w:r w:rsidRPr="00474C8E">
        <w:rPr>
          <w:rFonts w:ascii="Times New Roman" w:hAnsi="Times New Roman"/>
        </w:rPr>
        <w:t xml:space="preserve">плата за послуги, що розраховується виходячи з розміру затверджених тарифів на послуги та обсяги </w:t>
      </w:r>
      <w:r w:rsidRPr="00474C8E">
        <w:rPr>
          <w:rFonts w:ascii="Times New Roman" w:hAnsi="Times New Roman"/>
        </w:rPr>
        <w:lastRenderedPageBreak/>
        <w:t>спожитих послуг, визначеного відповідно до законодавства;</w:t>
      </w:r>
    </w:p>
    <w:p w14:paraId="1D7299A0" w14:textId="77777777" w:rsidR="009567CE" w:rsidRPr="00474C8E" w:rsidRDefault="009567CE" w:rsidP="009567CE">
      <w:pPr>
        <w:pStyle w:val="a9"/>
        <w:widowControl w:val="0"/>
        <w:numPr>
          <w:ilvl w:val="0"/>
          <w:numId w:val="3"/>
        </w:numPr>
        <w:tabs>
          <w:tab w:val="left" w:pos="851"/>
        </w:tabs>
        <w:spacing w:after="0" w:line="240" w:lineRule="auto"/>
        <w:ind w:left="0" w:firstLine="567"/>
        <w:jc w:val="both"/>
        <w:rPr>
          <w:rFonts w:ascii="Times New Roman" w:hAnsi="Times New Roman"/>
        </w:rPr>
      </w:pPr>
      <w:r w:rsidRPr="00474C8E">
        <w:rPr>
          <w:rFonts w:ascii="Times New Roman" w:hAnsi="Times New Roman"/>
        </w:rPr>
        <w:t>плата за абонентське обслуговування, граничний розмір якої визначається Кабінетом Міністрів України.</w:t>
      </w:r>
    </w:p>
    <w:p w14:paraId="507C3F01" w14:textId="49190E43" w:rsidR="009567CE" w:rsidRPr="00474C8E" w:rsidRDefault="009567CE" w:rsidP="009567CE">
      <w:pPr>
        <w:pStyle w:val="a3"/>
        <w:widowControl w:val="0"/>
        <w:spacing w:before="0"/>
        <w:jc w:val="both"/>
        <w:rPr>
          <w:rFonts w:ascii="Times New Roman" w:hAnsi="Times New Roman"/>
          <w:color w:val="000000" w:themeColor="text1"/>
          <w:sz w:val="22"/>
          <w:szCs w:val="22"/>
        </w:rPr>
      </w:pPr>
      <w:r w:rsidRPr="00474C8E">
        <w:rPr>
          <w:rFonts w:ascii="Times New Roman" w:hAnsi="Times New Roman"/>
          <w:sz w:val="22"/>
          <w:szCs w:val="22"/>
        </w:rPr>
        <w:t xml:space="preserve">Споживачу нараховується плата за абонентське обслуговування в розмірі, </w:t>
      </w:r>
      <w:r w:rsidRPr="00474C8E">
        <w:rPr>
          <w:rFonts w:ascii="Times New Roman" w:hAnsi="Times New Roman"/>
          <w:color w:val="000000" w:themeColor="text1"/>
          <w:sz w:val="22"/>
          <w:szCs w:val="22"/>
        </w:rPr>
        <w:t>визначеному виконавцем, але не вище граничного розміру, визначеного Кабінетом Міністрів України, інформація про яку розміщується на офіційному веб-сайті виконавця (</w:t>
      </w:r>
      <w:r w:rsidR="007E0B27">
        <w:rPr>
          <w:rFonts w:ascii="Times New Roman" w:hAnsi="Times New Roman"/>
          <w:color w:val="000000" w:themeColor="text1"/>
          <w:sz w:val="22"/>
          <w:szCs w:val="22"/>
          <w:lang w:val="en-US"/>
        </w:rPr>
        <w:t>svk</w:t>
      </w:r>
      <w:r w:rsidRPr="00474C8E">
        <w:rPr>
          <w:rStyle w:val="docdata"/>
          <w:rFonts w:ascii="Times New Roman" w:hAnsi="Times New Roman"/>
          <w:color w:val="000000" w:themeColor="text1"/>
          <w:sz w:val="22"/>
          <w:szCs w:val="22"/>
        </w:rPr>
        <w:t>.</w:t>
      </w:r>
      <w:r w:rsidR="00BD4837">
        <w:rPr>
          <w:rStyle w:val="docdata"/>
          <w:rFonts w:ascii="Times New Roman" w:hAnsi="Times New Roman"/>
          <w:color w:val="000000" w:themeColor="text1"/>
          <w:sz w:val="22"/>
          <w:szCs w:val="22"/>
          <w:lang w:val="en-US"/>
        </w:rPr>
        <w:t>dp</w:t>
      </w:r>
      <w:r w:rsidRPr="00474C8E">
        <w:rPr>
          <w:rStyle w:val="docdata"/>
          <w:rFonts w:ascii="Times New Roman" w:hAnsi="Times New Roman"/>
          <w:color w:val="000000" w:themeColor="text1"/>
          <w:sz w:val="22"/>
          <w:szCs w:val="22"/>
        </w:rPr>
        <w:t>.ua)</w:t>
      </w:r>
      <w:r w:rsidRPr="00474C8E">
        <w:rPr>
          <w:rFonts w:ascii="Times New Roman" w:hAnsi="Times New Roman"/>
          <w:color w:val="000000" w:themeColor="text1"/>
          <w:sz w:val="22"/>
          <w:szCs w:val="22"/>
        </w:rPr>
        <w:t>.</w:t>
      </w:r>
    </w:p>
    <w:p w14:paraId="4989E5D3" w14:textId="77777777" w:rsidR="00FD667F" w:rsidRPr="00474C8E" w:rsidRDefault="00FD667F" w:rsidP="00690A63">
      <w:pPr>
        <w:widowControl w:val="0"/>
        <w:spacing w:after="0" w:line="240" w:lineRule="auto"/>
        <w:ind w:firstLine="567"/>
        <w:jc w:val="both"/>
        <w:rPr>
          <w:rFonts w:ascii="Times New Roman" w:hAnsi="Times New Roman"/>
          <w:color w:val="000000" w:themeColor="text1"/>
        </w:rPr>
      </w:pPr>
      <w:r w:rsidRPr="00474C8E">
        <w:rPr>
          <w:rFonts w:ascii="Times New Roman" w:hAnsi="Times New Roman"/>
          <w:color w:val="000000" w:themeColor="text1"/>
        </w:rPr>
        <w:t>20. Вартість послуг з централізованого водопостачання та централізованого водовідведення</w:t>
      </w:r>
      <w:r w:rsidR="00934298">
        <w:rPr>
          <w:rFonts w:ascii="Times New Roman" w:hAnsi="Times New Roman"/>
          <w:color w:val="000000" w:themeColor="text1"/>
          <w:lang w:val="ru-RU"/>
        </w:rPr>
        <w:t xml:space="preserve"> </w:t>
      </w:r>
      <w:r w:rsidRPr="00474C8E">
        <w:rPr>
          <w:rFonts w:ascii="Times New Roman" w:hAnsi="Times New Roman"/>
          <w:color w:val="000000" w:themeColor="text1"/>
        </w:rPr>
        <w:t>визначається за обсягом спожитих послуг та встановленими відповідно до законодавства тарифами.</w:t>
      </w:r>
    </w:p>
    <w:p w14:paraId="4A42AF09" w14:textId="4A818CF3" w:rsidR="00FD667F" w:rsidRPr="00474C8E" w:rsidRDefault="00FD667F" w:rsidP="00690A63">
      <w:pPr>
        <w:widowControl w:val="0"/>
        <w:spacing w:after="0" w:line="240" w:lineRule="auto"/>
        <w:ind w:firstLine="567"/>
        <w:jc w:val="both"/>
        <w:rPr>
          <w:rFonts w:ascii="Times New Roman" w:hAnsi="Times New Roman"/>
          <w:color w:val="000000" w:themeColor="text1"/>
        </w:rPr>
      </w:pPr>
      <w:r w:rsidRPr="00474C8E">
        <w:rPr>
          <w:rFonts w:ascii="Times New Roman" w:hAnsi="Times New Roman"/>
          <w:color w:val="000000" w:themeColor="text1"/>
        </w:rPr>
        <w:t>Станом на дату укладення цього договору тариф</w:t>
      </w:r>
      <w:r w:rsidR="00A34A72">
        <w:rPr>
          <w:rFonts w:ascii="Times New Roman" w:hAnsi="Times New Roman"/>
          <w:color w:val="000000" w:themeColor="text1"/>
        </w:rPr>
        <w:t xml:space="preserve"> </w:t>
      </w:r>
      <w:r w:rsidRPr="00474C8E">
        <w:rPr>
          <w:rFonts w:ascii="Times New Roman" w:hAnsi="Times New Roman"/>
          <w:color w:val="000000" w:themeColor="text1"/>
        </w:rPr>
        <w:t>(без урахування податку на додану вартість)</w:t>
      </w:r>
      <w:r w:rsidR="00A34A72">
        <w:rPr>
          <w:rFonts w:ascii="Times New Roman" w:hAnsi="Times New Roman"/>
          <w:color w:val="000000" w:themeColor="text1"/>
        </w:rPr>
        <w:t xml:space="preserve"> </w:t>
      </w:r>
      <w:r w:rsidRPr="00474C8E">
        <w:rPr>
          <w:rFonts w:ascii="Times New Roman" w:hAnsi="Times New Roman"/>
          <w:color w:val="000000" w:themeColor="text1"/>
        </w:rPr>
        <w:t>на послуг</w:t>
      </w:r>
      <w:r w:rsidR="008F181A">
        <w:rPr>
          <w:rFonts w:ascii="Times New Roman" w:hAnsi="Times New Roman"/>
          <w:color w:val="000000" w:themeColor="text1"/>
        </w:rPr>
        <w:t>и</w:t>
      </w:r>
      <w:r w:rsidRPr="00474C8E">
        <w:rPr>
          <w:rFonts w:ascii="Times New Roman" w:hAnsi="Times New Roman"/>
          <w:color w:val="000000" w:themeColor="text1"/>
        </w:rPr>
        <w:t xml:space="preserve"> з централізованого водопостачання становить</w:t>
      </w:r>
      <w:r w:rsidR="002E6698">
        <w:rPr>
          <w:rFonts w:ascii="Times New Roman" w:hAnsi="Times New Roman"/>
          <w:color w:val="000000" w:themeColor="text1"/>
        </w:rPr>
        <w:t xml:space="preserve"> 77.</w:t>
      </w:r>
      <w:r w:rsidR="002E6698" w:rsidRPr="002E6698">
        <w:rPr>
          <w:rFonts w:ascii="Times New Roman" w:hAnsi="Times New Roman"/>
          <w:color w:val="000000" w:themeColor="text1"/>
          <w:lang w:val="ru-RU"/>
        </w:rPr>
        <w:t>00</w:t>
      </w:r>
      <w:r w:rsidRPr="00474C8E">
        <w:rPr>
          <w:rFonts w:ascii="Times New Roman" w:hAnsi="Times New Roman"/>
          <w:color w:val="000000" w:themeColor="text1"/>
        </w:rPr>
        <w:t xml:space="preserve"> </w:t>
      </w:r>
      <w:r w:rsidR="00911ABD">
        <w:rPr>
          <w:rFonts w:ascii="Times New Roman" w:hAnsi="Times New Roman"/>
          <w:color w:val="000000" w:themeColor="text1"/>
        </w:rPr>
        <w:t>грн.</w:t>
      </w:r>
      <w:r w:rsidRPr="00474C8E">
        <w:rPr>
          <w:rFonts w:ascii="Times New Roman" w:hAnsi="Times New Roman"/>
          <w:color w:val="000000" w:themeColor="text1"/>
        </w:rPr>
        <w:t xml:space="preserve"> за куб. метр,</w:t>
      </w:r>
      <w:r w:rsidR="002026C7">
        <w:rPr>
          <w:rFonts w:ascii="Times New Roman" w:hAnsi="Times New Roman"/>
          <w:color w:val="000000" w:themeColor="text1"/>
        </w:rPr>
        <w:t xml:space="preserve"> та централізова</w:t>
      </w:r>
      <w:r w:rsidR="00DE38FB">
        <w:rPr>
          <w:rFonts w:ascii="Times New Roman" w:hAnsi="Times New Roman"/>
          <w:color w:val="000000" w:themeColor="text1"/>
        </w:rPr>
        <w:t>ного водовідведенн</w:t>
      </w:r>
      <w:r w:rsidR="00911ABD">
        <w:rPr>
          <w:rFonts w:ascii="Times New Roman" w:hAnsi="Times New Roman"/>
          <w:color w:val="000000" w:themeColor="text1"/>
        </w:rPr>
        <w:t>я</w:t>
      </w:r>
      <w:r w:rsidR="002E6698">
        <w:rPr>
          <w:rFonts w:ascii="Times New Roman" w:hAnsi="Times New Roman"/>
          <w:color w:val="000000" w:themeColor="text1"/>
        </w:rPr>
        <w:t xml:space="preserve"> ставить 67.</w:t>
      </w:r>
      <w:r w:rsidR="002E6698" w:rsidRPr="002E6698">
        <w:rPr>
          <w:rFonts w:ascii="Times New Roman" w:hAnsi="Times New Roman"/>
          <w:color w:val="000000" w:themeColor="text1"/>
          <w:lang w:val="ru-RU"/>
        </w:rPr>
        <w:t>48</w:t>
      </w:r>
      <w:r w:rsidR="00DE38FB">
        <w:rPr>
          <w:rFonts w:ascii="Times New Roman" w:hAnsi="Times New Roman"/>
          <w:color w:val="000000" w:themeColor="text1"/>
        </w:rPr>
        <w:t xml:space="preserve"> грн.</w:t>
      </w:r>
      <w:r w:rsidR="00C0401B">
        <w:rPr>
          <w:rFonts w:ascii="Times New Roman" w:hAnsi="Times New Roman"/>
          <w:color w:val="000000" w:themeColor="text1"/>
        </w:rPr>
        <w:t xml:space="preserve"> </w:t>
      </w:r>
      <w:r w:rsidR="00DE38FB">
        <w:rPr>
          <w:rFonts w:ascii="Times New Roman" w:hAnsi="Times New Roman"/>
          <w:color w:val="000000" w:themeColor="text1"/>
        </w:rPr>
        <w:t>за</w:t>
      </w:r>
      <w:r w:rsidR="004B075C">
        <w:rPr>
          <w:rFonts w:ascii="Times New Roman" w:hAnsi="Times New Roman"/>
          <w:color w:val="000000" w:themeColor="text1"/>
        </w:rPr>
        <w:t xml:space="preserve"> куб.</w:t>
      </w:r>
      <w:r w:rsidR="00911ABD">
        <w:rPr>
          <w:rFonts w:ascii="Times New Roman" w:hAnsi="Times New Roman"/>
          <w:color w:val="000000" w:themeColor="text1"/>
        </w:rPr>
        <w:t xml:space="preserve"> метр,</w:t>
      </w:r>
      <w:r w:rsidRPr="00474C8E">
        <w:rPr>
          <w:rFonts w:ascii="Times New Roman" w:hAnsi="Times New Roman"/>
          <w:color w:val="000000" w:themeColor="text1"/>
        </w:rPr>
        <w:t xml:space="preserve"> </w:t>
      </w:r>
      <w:r w:rsidRPr="00474C8E">
        <w:rPr>
          <w:rStyle w:val="docdata"/>
          <w:rFonts w:ascii="Times New Roman" w:hAnsi="Times New Roman"/>
          <w:color w:val="000000" w:themeColor="text1"/>
        </w:rPr>
        <w:t xml:space="preserve">відповідно до </w:t>
      </w:r>
      <w:r w:rsidR="00A34A72">
        <w:rPr>
          <w:rStyle w:val="docdata"/>
          <w:rFonts w:ascii="Times New Roman" w:hAnsi="Times New Roman"/>
          <w:color w:val="000000" w:themeColor="text1"/>
        </w:rPr>
        <w:t>Рішення Дніпропетровської</w:t>
      </w:r>
      <w:r w:rsidR="004B075C">
        <w:rPr>
          <w:rStyle w:val="docdata"/>
          <w:rFonts w:ascii="Times New Roman" w:hAnsi="Times New Roman"/>
          <w:color w:val="000000" w:themeColor="text1"/>
        </w:rPr>
        <w:t xml:space="preserve"> Обласної Ради</w:t>
      </w:r>
      <w:r w:rsidRPr="00474C8E">
        <w:rPr>
          <w:rStyle w:val="docdata"/>
          <w:rFonts w:ascii="Times New Roman" w:hAnsi="Times New Roman"/>
          <w:color w:val="000000" w:themeColor="text1"/>
        </w:rPr>
        <w:t xml:space="preserve"> від </w:t>
      </w:r>
      <w:r w:rsidR="002E6698">
        <w:rPr>
          <w:rStyle w:val="docdata"/>
          <w:rFonts w:ascii="Times New Roman" w:hAnsi="Times New Roman"/>
          <w:color w:val="000000" w:themeColor="text1"/>
        </w:rPr>
        <w:t>07.</w:t>
      </w:r>
      <w:r w:rsidR="002E6698">
        <w:rPr>
          <w:rStyle w:val="docdata"/>
          <w:rFonts w:ascii="Times New Roman" w:hAnsi="Times New Roman"/>
          <w:color w:val="000000" w:themeColor="text1"/>
          <w:lang w:val="ru-RU"/>
        </w:rPr>
        <w:t>05</w:t>
      </w:r>
      <w:r w:rsidR="00A34A72">
        <w:rPr>
          <w:rStyle w:val="docdata"/>
          <w:rFonts w:ascii="Times New Roman" w:hAnsi="Times New Roman"/>
          <w:color w:val="000000" w:themeColor="text1"/>
        </w:rPr>
        <w:t>.</w:t>
      </w:r>
      <w:r w:rsidRPr="00474C8E">
        <w:rPr>
          <w:rStyle w:val="docdata"/>
          <w:rFonts w:ascii="Times New Roman" w:hAnsi="Times New Roman"/>
          <w:color w:val="000000" w:themeColor="text1"/>
        </w:rPr>
        <w:t>20</w:t>
      </w:r>
      <w:r w:rsidR="002E6698">
        <w:rPr>
          <w:rStyle w:val="docdata"/>
          <w:rFonts w:ascii="Times New Roman" w:hAnsi="Times New Roman"/>
          <w:color w:val="000000" w:themeColor="text1"/>
        </w:rPr>
        <w:t>25</w:t>
      </w:r>
      <w:r w:rsidRPr="00474C8E">
        <w:rPr>
          <w:rStyle w:val="docdata"/>
          <w:rFonts w:ascii="Times New Roman" w:hAnsi="Times New Roman"/>
          <w:color w:val="000000" w:themeColor="text1"/>
        </w:rPr>
        <w:t xml:space="preserve"> року № </w:t>
      </w:r>
      <w:r w:rsidR="002E6698">
        <w:rPr>
          <w:rStyle w:val="docdata"/>
          <w:rFonts w:ascii="Times New Roman" w:hAnsi="Times New Roman"/>
          <w:color w:val="000000" w:themeColor="text1"/>
        </w:rPr>
        <w:t>491-25</w:t>
      </w:r>
      <w:r w:rsidR="00A34A72">
        <w:rPr>
          <w:rStyle w:val="docdata"/>
          <w:rFonts w:ascii="Times New Roman" w:hAnsi="Times New Roman"/>
          <w:color w:val="000000" w:themeColor="text1"/>
        </w:rPr>
        <w:t>/</w:t>
      </w:r>
      <w:r w:rsidR="00AD2AF1">
        <w:rPr>
          <w:rStyle w:val="docdata"/>
          <w:rFonts w:ascii="Times New Roman" w:hAnsi="Times New Roman"/>
          <w:color w:val="000000" w:themeColor="text1"/>
          <w:lang w:val="en-US"/>
        </w:rPr>
        <w:t>VIII</w:t>
      </w:r>
      <w:r w:rsidR="00C512E6">
        <w:rPr>
          <w:rStyle w:val="docdata"/>
          <w:rFonts w:ascii="Times New Roman" w:hAnsi="Times New Roman"/>
          <w:color w:val="000000" w:themeColor="text1"/>
        </w:rPr>
        <w:t xml:space="preserve"> «</w:t>
      </w:r>
      <w:r w:rsidR="00BA7E2E">
        <w:rPr>
          <w:rStyle w:val="docdata"/>
          <w:rFonts w:ascii="Times New Roman" w:hAnsi="Times New Roman"/>
          <w:color w:val="000000" w:themeColor="text1"/>
        </w:rPr>
        <w:t xml:space="preserve"> </w:t>
      </w:r>
      <w:r w:rsidR="00665376">
        <w:rPr>
          <w:rStyle w:val="docdata"/>
          <w:rFonts w:ascii="Times New Roman" w:hAnsi="Times New Roman"/>
          <w:color w:val="000000" w:themeColor="text1"/>
        </w:rPr>
        <w:t>Про деякі питання управління майном, що належить до спільної власності територіальних громад сіл, селищ,</w:t>
      </w:r>
      <w:r w:rsidR="00C512E6">
        <w:rPr>
          <w:rStyle w:val="docdata"/>
          <w:rFonts w:ascii="Times New Roman" w:hAnsi="Times New Roman"/>
          <w:color w:val="000000" w:themeColor="text1"/>
        </w:rPr>
        <w:t xml:space="preserve"> міст Дніпропетровської області»</w:t>
      </w:r>
    </w:p>
    <w:p w14:paraId="7B41CEDF" w14:textId="77777777" w:rsidR="00FD667F" w:rsidRPr="00474C8E" w:rsidRDefault="00FD667F" w:rsidP="00690A63">
      <w:pPr>
        <w:widowControl w:val="0"/>
        <w:spacing w:after="0" w:line="240" w:lineRule="auto"/>
        <w:ind w:firstLine="567"/>
        <w:jc w:val="both"/>
        <w:rPr>
          <w:rFonts w:ascii="Times New Roman" w:hAnsi="Times New Roman"/>
          <w:color w:val="000000" w:themeColor="text1"/>
        </w:rPr>
      </w:pPr>
      <w:r w:rsidRPr="00474C8E">
        <w:rPr>
          <w:rFonts w:ascii="Times New Roman" w:hAnsi="Times New Roman"/>
          <w:color w:val="000000" w:themeColor="text1"/>
        </w:rPr>
        <w:t>У разі прийняття уповноваженим органом рішення про зміну цін/тарифів на послугу з централізованого водопостачання та/або на послугу з централізованого водовідведення виконавець у строк, що не перевищує 15 днів з дати введення її у дію, повідомляє про це споживачу з посиланням на рішення відповідного органу шляхом їх оприлюднення на офіційному веб-сайті без внесення сторонами додаткових змін до цього договору.</w:t>
      </w:r>
    </w:p>
    <w:p w14:paraId="26AA42B7" w14:textId="531AE1D4" w:rsidR="00FD667F" w:rsidRPr="00474C8E" w:rsidRDefault="00FD667F" w:rsidP="00690A63">
      <w:pPr>
        <w:widowControl w:val="0"/>
        <w:spacing w:after="0" w:line="240" w:lineRule="auto"/>
        <w:ind w:firstLine="567"/>
        <w:jc w:val="both"/>
        <w:rPr>
          <w:rFonts w:ascii="Times New Roman" w:hAnsi="Times New Roman"/>
          <w:color w:val="000000" w:themeColor="text1"/>
        </w:rPr>
      </w:pPr>
      <w:r w:rsidRPr="00474C8E">
        <w:rPr>
          <w:rFonts w:ascii="Times New Roman" w:hAnsi="Times New Roman"/>
          <w:color w:val="000000" w:themeColor="text1"/>
        </w:rPr>
        <w:t>У разі зміни зазначених тарифів протягом строку дії цього договору новий розмір тарифів застосовується з моменту його введення в дію без внесення сторонами додаткових змін до цього договору. Виконавець зобов’язаний забезпечити їх оприлюднення на офіційному веб-сайті</w:t>
      </w:r>
      <w:r w:rsidR="00934298" w:rsidRPr="006502C3">
        <w:rPr>
          <w:rFonts w:ascii="Times New Roman" w:hAnsi="Times New Roman"/>
          <w:color w:val="000000" w:themeColor="text1"/>
        </w:rPr>
        <w:t xml:space="preserve"> </w:t>
      </w:r>
      <w:r w:rsidR="007E0B27">
        <w:rPr>
          <w:rFonts w:ascii="Times New Roman" w:hAnsi="Times New Roman"/>
          <w:color w:val="000000" w:themeColor="text1"/>
          <w:lang w:val="en-US"/>
        </w:rPr>
        <w:t>svk</w:t>
      </w:r>
      <w:r w:rsidR="007B3E42" w:rsidRPr="00474C8E">
        <w:rPr>
          <w:rFonts w:ascii="Times New Roman" w:hAnsi="Times New Roman"/>
          <w:color w:val="000000" w:themeColor="text1"/>
        </w:rPr>
        <w:t>.</w:t>
      </w:r>
      <w:r w:rsidR="008F181A">
        <w:rPr>
          <w:rFonts w:ascii="Times New Roman" w:hAnsi="Times New Roman"/>
          <w:color w:val="000000" w:themeColor="text1"/>
          <w:lang w:val="en-US"/>
        </w:rPr>
        <w:t>dp</w:t>
      </w:r>
      <w:r w:rsidR="008F181A" w:rsidRPr="006502C3">
        <w:rPr>
          <w:rFonts w:ascii="Times New Roman" w:hAnsi="Times New Roman"/>
          <w:color w:val="000000" w:themeColor="text1"/>
        </w:rPr>
        <w:t>.</w:t>
      </w:r>
      <w:r w:rsidR="007B3E42" w:rsidRPr="00474C8E">
        <w:rPr>
          <w:rFonts w:ascii="Times New Roman" w:hAnsi="Times New Roman"/>
          <w:color w:val="000000" w:themeColor="text1"/>
        </w:rPr>
        <w:t>ua</w:t>
      </w:r>
      <w:r w:rsidRPr="00474C8E">
        <w:rPr>
          <w:rFonts w:ascii="Times New Roman" w:hAnsi="Times New Roman"/>
          <w:color w:val="000000" w:themeColor="text1"/>
        </w:rPr>
        <w:t>.</w:t>
      </w:r>
    </w:p>
    <w:p w14:paraId="6CCE2A23" w14:textId="77777777" w:rsidR="000C02E0" w:rsidRPr="00474C8E" w:rsidRDefault="000C02E0" w:rsidP="00690A63">
      <w:pPr>
        <w:pStyle w:val="a3"/>
        <w:widowControl w:val="0"/>
        <w:spacing w:before="0"/>
        <w:jc w:val="both"/>
        <w:rPr>
          <w:rFonts w:ascii="Times New Roman" w:hAnsi="Times New Roman"/>
          <w:color w:val="000000" w:themeColor="text1"/>
          <w:sz w:val="22"/>
          <w:szCs w:val="22"/>
        </w:rPr>
      </w:pPr>
      <w:r w:rsidRPr="00474C8E">
        <w:rPr>
          <w:rFonts w:ascii="Times New Roman" w:hAnsi="Times New Roman"/>
          <w:color w:val="000000" w:themeColor="text1"/>
          <w:sz w:val="22"/>
          <w:szCs w:val="22"/>
        </w:rPr>
        <w:t>21. Розрахунковим періодом для оплати обсягу спожитих послуг є календарний місяць.</w:t>
      </w:r>
    </w:p>
    <w:p w14:paraId="3C3381BE" w14:textId="77777777" w:rsidR="000C02E0" w:rsidRPr="00474C8E" w:rsidRDefault="000C02E0" w:rsidP="00690A63">
      <w:pPr>
        <w:pStyle w:val="a3"/>
        <w:widowControl w:val="0"/>
        <w:spacing w:before="0"/>
        <w:jc w:val="both"/>
        <w:rPr>
          <w:rFonts w:ascii="Times New Roman" w:hAnsi="Times New Roman"/>
          <w:color w:val="000000" w:themeColor="text1"/>
          <w:sz w:val="22"/>
          <w:szCs w:val="22"/>
        </w:rPr>
      </w:pPr>
      <w:r w:rsidRPr="00474C8E">
        <w:rPr>
          <w:rFonts w:ascii="Times New Roman" w:hAnsi="Times New Roman"/>
          <w:color w:val="000000" w:themeColor="text1"/>
          <w:sz w:val="22"/>
          <w:szCs w:val="22"/>
        </w:rPr>
        <w:t>Плата за абонентське обслуговування нараховує</w:t>
      </w:r>
      <w:r w:rsidR="00CF4C99" w:rsidRPr="00474C8E">
        <w:rPr>
          <w:rFonts w:ascii="Times New Roman" w:hAnsi="Times New Roman"/>
          <w:color w:val="000000" w:themeColor="text1"/>
          <w:sz w:val="22"/>
          <w:szCs w:val="22"/>
        </w:rPr>
        <w:t>ться споживачу</w:t>
      </w:r>
      <w:r w:rsidRPr="00474C8E">
        <w:rPr>
          <w:rFonts w:ascii="Times New Roman" w:hAnsi="Times New Roman"/>
          <w:color w:val="000000" w:themeColor="text1"/>
          <w:sz w:val="22"/>
          <w:szCs w:val="22"/>
        </w:rPr>
        <w:t xml:space="preserve"> щомісяця</w:t>
      </w:r>
      <w:r w:rsidR="00390557" w:rsidRPr="00474C8E">
        <w:rPr>
          <w:rFonts w:ascii="Times New Roman" w:hAnsi="Times New Roman"/>
          <w:color w:val="000000" w:themeColor="text1"/>
          <w:sz w:val="22"/>
          <w:szCs w:val="22"/>
        </w:rPr>
        <w:t xml:space="preserve"> та зазначається в рахунку</w:t>
      </w:r>
      <w:r w:rsidRPr="00474C8E">
        <w:rPr>
          <w:rFonts w:ascii="Times New Roman" w:hAnsi="Times New Roman"/>
          <w:color w:val="000000" w:themeColor="text1"/>
          <w:sz w:val="22"/>
          <w:szCs w:val="22"/>
        </w:rPr>
        <w:t>.</w:t>
      </w:r>
    </w:p>
    <w:p w14:paraId="1F0527C6" w14:textId="77777777" w:rsidR="000C02E0" w:rsidRPr="00474C8E" w:rsidRDefault="000C02E0" w:rsidP="00690A63">
      <w:pPr>
        <w:pStyle w:val="a3"/>
        <w:widowControl w:val="0"/>
        <w:spacing w:before="0"/>
        <w:jc w:val="both"/>
        <w:rPr>
          <w:rFonts w:ascii="Times New Roman" w:hAnsi="Times New Roman"/>
          <w:color w:val="000000" w:themeColor="text1"/>
          <w:sz w:val="22"/>
          <w:szCs w:val="22"/>
        </w:rPr>
      </w:pPr>
      <w:r w:rsidRPr="00474C8E">
        <w:rPr>
          <w:rFonts w:ascii="Times New Roman" w:hAnsi="Times New Roman"/>
          <w:color w:val="000000" w:themeColor="text1"/>
          <w:sz w:val="22"/>
          <w:szCs w:val="22"/>
        </w:rPr>
        <w:t>Початок і закінчення розрахункового періоду для розрахунку розміру плати за абонентське обслуговування завжди збігаються з початком і закінченням календарного місяця відповідно.</w:t>
      </w:r>
    </w:p>
    <w:p w14:paraId="23D390ED" w14:textId="7FB353F4" w:rsidR="00106DD5" w:rsidRPr="006502C3" w:rsidRDefault="00106DD5" w:rsidP="00690A63">
      <w:pPr>
        <w:pStyle w:val="a3"/>
        <w:widowControl w:val="0"/>
        <w:spacing w:before="0"/>
        <w:jc w:val="both"/>
        <w:rPr>
          <w:rFonts w:ascii="Times New Roman" w:hAnsi="Times New Roman"/>
          <w:color w:val="000000" w:themeColor="text1"/>
          <w:sz w:val="22"/>
          <w:szCs w:val="22"/>
        </w:rPr>
      </w:pPr>
      <w:r w:rsidRPr="00474C8E">
        <w:rPr>
          <w:rFonts w:ascii="Times New Roman" w:hAnsi="Times New Roman"/>
          <w:color w:val="000000" w:themeColor="text1"/>
          <w:sz w:val="22"/>
          <w:szCs w:val="22"/>
        </w:rPr>
        <w:t>У разі зміни розміру плати за абонентське обслуговування протягом строку дії цього договору новий розмір плати за абонентське обслуговування застосовується з моменту його введення в дію без внесення сторонами додаткових змін до цього договору. Виконавець зобов’язаний забезпечити їх оприлюднення на офіційному веб-сайті</w:t>
      </w:r>
      <w:r w:rsidR="008F181A" w:rsidRPr="006502C3">
        <w:rPr>
          <w:rFonts w:ascii="Times New Roman" w:hAnsi="Times New Roman"/>
          <w:color w:val="000000" w:themeColor="text1"/>
          <w:sz w:val="22"/>
          <w:szCs w:val="22"/>
        </w:rPr>
        <w:t xml:space="preserve"> </w:t>
      </w:r>
      <w:r w:rsidR="007E0B27">
        <w:rPr>
          <w:rFonts w:ascii="Times New Roman" w:hAnsi="Times New Roman"/>
          <w:color w:val="000000" w:themeColor="text1"/>
          <w:sz w:val="22"/>
          <w:szCs w:val="22"/>
          <w:lang w:val="en-US"/>
        </w:rPr>
        <w:t>svk</w:t>
      </w:r>
      <w:r w:rsidR="008F181A" w:rsidRPr="006502C3">
        <w:rPr>
          <w:rFonts w:ascii="Times New Roman" w:hAnsi="Times New Roman"/>
          <w:color w:val="000000" w:themeColor="text1"/>
          <w:sz w:val="22"/>
          <w:szCs w:val="22"/>
        </w:rPr>
        <w:t>.</w:t>
      </w:r>
      <w:r w:rsidR="008F181A">
        <w:rPr>
          <w:rFonts w:ascii="Times New Roman" w:hAnsi="Times New Roman"/>
          <w:color w:val="000000" w:themeColor="text1"/>
          <w:sz w:val="22"/>
          <w:szCs w:val="22"/>
          <w:lang w:val="en-US"/>
        </w:rPr>
        <w:t>dp</w:t>
      </w:r>
      <w:r w:rsidR="008F181A" w:rsidRPr="006502C3">
        <w:rPr>
          <w:rFonts w:ascii="Times New Roman" w:hAnsi="Times New Roman"/>
          <w:color w:val="000000" w:themeColor="text1"/>
          <w:sz w:val="22"/>
          <w:szCs w:val="22"/>
        </w:rPr>
        <w:t>.</w:t>
      </w:r>
      <w:r w:rsidR="008F181A">
        <w:rPr>
          <w:rFonts w:ascii="Times New Roman" w:hAnsi="Times New Roman"/>
          <w:color w:val="000000" w:themeColor="text1"/>
          <w:sz w:val="22"/>
          <w:szCs w:val="22"/>
          <w:lang w:val="en-US"/>
        </w:rPr>
        <w:t>ua</w:t>
      </w:r>
      <w:r w:rsidR="008F181A" w:rsidRPr="006502C3">
        <w:rPr>
          <w:rFonts w:ascii="Times New Roman" w:hAnsi="Times New Roman"/>
          <w:color w:val="000000" w:themeColor="text1"/>
          <w:sz w:val="22"/>
          <w:szCs w:val="22"/>
        </w:rPr>
        <w:t>.</w:t>
      </w:r>
    </w:p>
    <w:p w14:paraId="066B9E35" w14:textId="77777777" w:rsidR="009567CE" w:rsidRPr="00474C8E" w:rsidRDefault="009567CE" w:rsidP="009567CE">
      <w:pPr>
        <w:shd w:val="clear" w:color="auto" w:fill="FFFFFF"/>
        <w:spacing w:after="0" w:line="240" w:lineRule="auto"/>
        <w:ind w:firstLine="567"/>
        <w:jc w:val="both"/>
        <w:outlineLvl w:val="2"/>
        <w:rPr>
          <w:rFonts w:ascii="Times New Roman" w:hAnsi="Times New Roman"/>
          <w:bCs/>
          <w:color w:val="000000" w:themeColor="text1"/>
          <w:lang w:eastAsia="ru-RU"/>
        </w:rPr>
      </w:pPr>
      <w:r w:rsidRPr="00474C8E">
        <w:rPr>
          <w:rFonts w:ascii="Times New Roman" w:hAnsi="Times New Roman"/>
          <w:bCs/>
          <w:color w:val="000000" w:themeColor="text1"/>
          <w:lang w:eastAsia="ru-RU"/>
        </w:rPr>
        <w:t>Розмір плати за абонентське обслуговування:</w:t>
      </w:r>
    </w:p>
    <w:p w14:paraId="69A0FD04" w14:textId="3EF2AF02" w:rsidR="009567CE" w:rsidRDefault="009567CE" w:rsidP="009567CE">
      <w:pPr>
        <w:shd w:val="clear" w:color="auto" w:fill="FFFFFF"/>
        <w:spacing w:after="0" w:line="240" w:lineRule="auto"/>
        <w:ind w:firstLine="567"/>
        <w:jc w:val="both"/>
        <w:outlineLvl w:val="2"/>
        <w:rPr>
          <w:rFonts w:ascii="Times New Roman" w:hAnsi="Times New Roman"/>
          <w:bCs/>
          <w:color w:val="000000" w:themeColor="text1"/>
          <w:lang w:eastAsia="ru-RU"/>
        </w:rPr>
      </w:pPr>
      <w:r w:rsidRPr="00474C8E">
        <w:rPr>
          <w:rFonts w:ascii="Times New Roman" w:hAnsi="Times New Roman"/>
          <w:bCs/>
          <w:color w:val="000000" w:themeColor="text1"/>
          <w:lang w:eastAsia="ru-RU"/>
        </w:rPr>
        <w:t xml:space="preserve">-плата за абонентське обслуговування </w:t>
      </w:r>
      <w:r w:rsidR="00BE797B" w:rsidRPr="00474C8E">
        <w:rPr>
          <w:rFonts w:ascii="Times New Roman" w:hAnsi="Times New Roman"/>
          <w:bCs/>
          <w:color w:val="000000" w:themeColor="text1"/>
          <w:lang w:eastAsia="ru-RU"/>
        </w:rPr>
        <w:t xml:space="preserve">по договору </w:t>
      </w:r>
      <w:r w:rsidRPr="00474C8E">
        <w:rPr>
          <w:rFonts w:ascii="Times New Roman" w:hAnsi="Times New Roman"/>
          <w:bCs/>
          <w:color w:val="000000" w:themeColor="text1"/>
          <w:lang w:eastAsia="ru-RU"/>
        </w:rPr>
        <w:t xml:space="preserve">для споживачів, які мають власний вузол комерційного обліку </w:t>
      </w:r>
      <w:r w:rsidR="003C348C">
        <w:rPr>
          <w:rFonts w:ascii="Times New Roman" w:hAnsi="Times New Roman"/>
          <w:bCs/>
          <w:color w:val="000000" w:themeColor="text1"/>
          <w:lang w:eastAsia="ru-RU"/>
        </w:rPr>
        <w:t>(</w:t>
      </w:r>
      <w:r w:rsidRPr="00474C8E">
        <w:rPr>
          <w:rFonts w:ascii="Times New Roman" w:hAnsi="Times New Roman"/>
          <w:bCs/>
          <w:color w:val="000000" w:themeColor="text1"/>
          <w:lang w:eastAsia="ru-RU"/>
        </w:rPr>
        <w:t xml:space="preserve"> послуг</w:t>
      </w:r>
      <w:r w:rsidR="003C348C">
        <w:rPr>
          <w:rFonts w:ascii="Times New Roman" w:hAnsi="Times New Roman"/>
          <w:bCs/>
          <w:color w:val="000000" w:themeColor="text1"/>
          <w:lang w:eastAsia="ru-RU"/>
        </w:rPr>
        <w:t>а</w:t>
      </w:r>
      <w:r w:rsidRPr="00474C8E">
        <w:rPr>
          <w:rFonts w:ascii="Times New Roman" w:hAnsi="Times New Roman"/>
          <w:bCs/>
          <w:color w:val="000000" w:themeColor="text1"/>
          <w:lang w:eastAsia="ru-RU"/>
        </w:rPr>
        <w:t xml:space="preserve"> централізованого водопостачання) становить</w:t>
      </w:r>
      <w:r w:rsidR="00D745A9" w:rsidRPr="00474C8E">
        <w:rPr>
          <w:rFonts w:ascii="Times New Roman" w:hAnsi="Times New Roman"/>
          <w:bCs/>
          <w:color w:val="000000" w:themeColor="text1"/>
          <w:lang w:eastAsia="ru-RU"/>
        </w:rPr>
        <w:t xml:space="preserve"> </w:t>
      </w:r>
      <w:r w:rsidR="00B007BC">
        <w:rPr>
          <w:rFonts w:ascii="Times New Roman" w:hAnsi="Times New Roman"/>
          <w:bCs/>
          <w:color w:val="000000" w:themeColor="text1"/>
          <w:lang w:val="ru-RU" w:eastAsia="ru-RU"/>
        </w:rPr>
        <w:t>29,65</w:t>
      </w:r>
      <w:r w:rsidR="00D745A9" w:rsidRPr="00474C8E">
        <w:rPr>
          <w:rFonts w:ascii="Times New Roman" w:hAnsi="Times New Roman"/>
          <w:bCs/>
          <w:color w:val="000000" w:themeColor="text1"/>
          <w:lang w:eastAsia="ru-RU"/>
        </w:rPr>
        <w:t xml:space="preserve"> </w:t>
      </w:r>
      <w:r w:rsidRPr="00474C8E">
        <w:rPr>
          <w:rFonts w:ascii="Times New Roman" w:hAnsi="Times New Roman"/>
          <w:bCs/>
          <w:color w:val="000000" w:themeColor="text1"/>
          <w:lang w:eastAsia="ru-RU"/>
        </w:rPr>
        <w:t>грн. з ПДВ.</w:t>
      </w:r>
    </w:p>
    <w:p w14:paraId="5B944564" w14:textId="6BC16F02" w:rsidR="008F181A" w:rsidRPr="008F181A" w:rsidRDefault="008F181A" w:rsidP="009567CE">
      <w:pPr>
        <w:shd w:val="clear" w:color="auto" w:fill="FFFFFF"/>
        <w:spacing w:after="0" w:line="240" w:lineRule="auto"/>
        <w:ind w:firstLine="567"/>
        <w:jc w:val="both"/>
        <w:outlineLvl w:val="2"/>
        <w:rPr>
          <w:rFonts w:ascii="Times New Roman" w:hAnsi="Times New Roman"/>
          <w:bCs/>
          <w:color w:val="000000" w:themeColor="text1"/>
          <w:lang w:eastAsia="ru-RU"/>
        </w:rPr>
      </w:pPr>
      <w:r w:rsidRPr="006502C3">
        <w:rPr>
          <w:rFonts w:ascii="Times New Roman" w:hAnsi="Times New Roman"/>
          <w:bCs/>
          <w:color w:val="000000" w:themeColor="text1"/>
          <w:lang w:val="ru-RU" w:eastAsia="ru-RU"/>
        </w:rPr>
        <w:t>-</w:t>
      </w:r>
      <w:r>
        <w:rPr>
          <w:rFonts w:ascii="Times New Roman" w:hAnsi="Times New Roman"/>
          <w:bCs/>
          <w:color w:val="000000" w:themeColor="text1"/>
          <w:lang w:eastAsia="ru-RU"/>
        </w:rPr>
        <w:t>плата за абоне</w:t>
      </w:r>
      <w:r w:rsidR="003C348C">
        <w:rPr>
          <w:rFonts w:ascii="Times New Roman" w:hAnsi="Times New Roman"/>
          <w:bCs/>
          <w:color w:val="000000" w:themeColor="text1"/>
          <w:lang w:eastAsia="ru-RU"/>
        </w:rPr>
        <w:t>нтське обслуговування по договору для с</w:t>
      </w:r>
      <w:r w:rsidR="002026C7">
        <w:rPr>
          <w:rFonts w:ascii="Times New Roman" w:hAnsi="Times New Roman"/>
          <w:bCs/>
          <w:color w:val="000000" w:themeColor="text1"/>
          <w:lang w:eastAsia="ru-RU"/>
        </w:rPr>
        <w:t>поживачів (послуга централізова</w:t>
      </w:r>
      <w:r w:rsidR="003C348C">
        <w:rPr>
          <w:rFonts w:ascii="Times New Roman" w:hAnsi="Times New Roman"/>
          <w:bCs/>
          <w:color w:val="000000" w:themeColor="text1"/>
          <w:lang w:eastAsia="ru-RU"/>
        </w:rPr>
        <w:t>ного во</w:t>
      </w:r>
      <w:r w:rsidR="00B007BC">
        <w:rPr>
          <w:rFonts w:ascii="Times New Roman" w:hAnsi="Times New Roman"/>
          <w:bCs/>
          <w:color w:val="000000" w:themeColor="text1"/>
          <w:lang w:eastAsia="ru-RU"/>
        </w:rPr>
        <w:t>довідведення) ставить 15,31</w:t>
      </w:r>
      <w:r w:rsidR="00150C88">
        <w:rPr>
          <w:rFonts w:ascii="Times New Roman" w:hAnsi="Times New Roman"/>
          <w:bCs/>
          <w:color w:val="000000" w:themeColor="text1"/>
          <w:lang w:eastAsia="ru-RU"/>
        </w:rPr>
        <w:t xml:space="preserve"> грн.</w:t>
      </w:r>
      <w:r w:rsidR="002026C7">
        <w:rPr>
          <w:rFonts w:ascii="Times New Roman" w:hAnsi="Times New Roman"/>
          <w:bCs/>
          <w:color w:val="000000" w:themeColor="text1"/>
          <w:lang w:eastAsia="ru-RU"/>
        </w:rPr>
        <w:t xml:space="preserve"> </w:t>
      </w:r>
      <w:r w:rsidR="003C348C">
        <w:rPr>
          <w:rFonts w:ascii="Times New Roman" w:hAnsi="Times New Roman"/>
          <w:bCs/>
          <w:color w:val="000000" w:themeColor="text1"/>
          <w:lang w:eastAsia="ru-RU"/>
        </w:rPr>
        <w:t>з ПДВ.</w:t>
      </w:r>
    </w:p>
    <w:p w14:paraId="60177145" w14:textId="77777777" w:rsidR="00DE294D" w:rsidRPr="00474C8E" w:rsidRDefault="00DE294D" w:rsidP="00690A63">
      <w:pPr>
        <w:widowControl w:val="0"/>
        <w:spacing w:after="0" w:line="240" w:lineRule="auto"/>
        <w:ind w:firstLine="567"/>
        <w:jc w:val="both"/>
        <w:rPr>
          <w:rFonts w:ascii="Times New Roman" w:hAnsi="Times New Roman"/>
        </w:rPr>
      </w:pPr>
      <w:r w:rsidRPr="00474C8E">
        <w:rPr>
          <w:rFonts w:ascii="Times New Roman" w:hAnsi="Times New Roman"/>
        </w:rPr>
        <w:t>22. Виконавець формує та надає споживачу рахунок на оплату спожитих послуг не пізніше ніж за десять днів до граничного строку внесення плати за спожиту послугу.</w:t>
      </w:r>
    </w:p>
    <w:p w14:paraId="7E6156B4" w14:textId="77777777" w:rsidR="00DE294D" w:rsidRPr="00474C8E" w:rsidRDefault="00DE294D" w:rsidP="00690A63">
      <w:pPr>
        <w:widowControl w:val="0"/>
        <w:spacing w:after="0" w:line="240" w:lineRule="auto"/>
        <w:ind w:firstLine="567"/>
        <w:jc w:val="both"/>
        <w:rPr>
          <w:rFonts w:ascii="Times New Roman" w:hAnsi="Times New Roman"/>
        </w:rPr>
      </w:pPr>
      <w:r w:rsidRPr="00474C8E">
        <w:rPr>
          <w:rFonts w:ascii="Times New Roman" w:hAnsi="Times New Roman"/>
        </w:rPr>
        <w:t>Рахунок надається на паперовому носії. На вимогу або за згодою споживача рахунок може надаватися в електронній формі, у тому числі за допомогою доступу до електронних систем обліку розрахунків споживачів.</w:t>
      </w:r>
    </w:p>
    <w:p w14:paraId="77483425" w14:textId="77777777" w:rsidR="001E3F76" w:rsidRPr="00474C8E" w:rsidRDefault="00DE294D" w:rsidP="00690A63">
      <w:pPr>
        <w:widowControl w:val="0"/>
        <w:spacing w:after="0" w:line="240" w:lineRule="auto"/>
        <w:ind w:firstLine="567"/>
        <w:jc w:val="both"/>
        <w:rPr>
          <w:rFonts w:ascii="Times New Roman" w:hAnsi="Times New Roman"/>
        </w:rPr>
      </w:pPr>
      <w:r w:rsidRPr="00474C8E">
        <w:rPr>
          <w:rFonts w:ascii="Times New Roman" w:hAnsi="Times New Roman"/>
        </w:rPr>
        <w:t>23. Споживач здійснює оплату за цим договором щомісяця не пізніше</w:t>
      </w:r>
      <w:r w:rsidR="001E3F76" w:rsidRPr="00474C8E">
        <w:rPr>
          <w:rFonts w:ascii="Times New Roman" w:hAnsi="Times New Roman"/>
        </w:rPr>
        <w:t xml:space="preserve"> 20 числа місяця, наступного за розрахунковим періодом (місяцем)</w:t>
      </w:r>
      <w:r w:rsidRPr="00474C8E">
        <w:rPr>
          <w:rFonts w:ascii="Times New Roman" w:hAnsi="Times New Roman"/>
        </w:rPr>
        <w:t>.</w:t>
      </w:r>
    </w:p>
    <w:p w14:paraId="280559EB" w14:textId="77777777" w:rsidR="00DE294D" w:rsidRPr="00474C8E" w:rsidRDefault="00DE294D" w:rsidP="00690A63">
      <w:pPr>
        <w:spacing w:after="0" w:line="240" w:lineRule="auto"/>
        <w:ind w:firstLine="567"/>
        <w:jc w:val="both"/>
        <w:rPr>
          <w:rFonts w:ascii="Times New Roman" w:hAnsi="Times New Roman"/>
        </w:rPr>
      </w:pPr>
      <w:r w:rsidRPr="00474C8E">
        <w:rPr>
          <w:rFonts w:ascii="Times New Roman" w:hAnsi="Times New Roman"/>
        </w:rPr>
        <w:t>24. За бажанням споживача оплата послуг може здійснюватися шляхом внесення авансових платежів.</w:t>
      </w:r>
    </w:p>
    <w:p w14:paraId="70574431" w14:textId="77777777" w:rsidR="00DE294D" w:rsidRPr="00474C8E" w:rsidRDefault="00DE294D" w:rsidP="00690A63">
      <w:pPr>
        <w:spacing w:after="0" w:line="240" w:lineRule="auto"/>
        <w:ind w:firstLine="567"/>
        <w:jc w:val="both"/>
        <w:rPr>
          <w:rFonts w:ascii="Times New Roman" w:hAnsi="Times New Roman"/>
        </w:rPr>
      </w:pPr>
      <w:r w:rsidRPr="00474C8E">
        <w:rPr>
          <w:rFonts w:ascii="Times New Roman" w:hAnsi="Times New Roman"/>
        </w:rPr>
        <w:t>25. Під час здійснення оплати споживач зобов’язаний зазначити розрахунковий період, за який вона здійснюється, та призначення платежу (плата виконавцю, сплата пені, штрафів).</w:t>
      </w:r>
    </w:p>
    <w:p w14:paraId="5EDFF200" w14:textId="77777777" w:rsidR="00DE294D" w:rsidRPr="00474C8E" w:rsidRDefault="00DE294D" w:rsidP="00690A63">
      <w:pPr>
        <w:spacing w:after="0" w:line="240" w:lineRule="auto"/>
        <w:ind w:firstLine="567"/>
        <w:jc w:val="both"/>
        <w:rPr>
          <w:rFonts w:ascii="Times New Roman" w:hAnsi="Times New Roman"/>
        </w:rPr>
      </w:pPr>
      <w:r w:rsidRPr="00474C8E">
        <w:rPr>
          <w:rFonts w:ascii="Times New Roman" w:hAnsi="Times New Roman"/>
        </w:rPr>
        <w:t>У разі коли споживачем не визначено розрахункового періоду або за зазначений споживачем період виникла переплата, виконавець має право зарахувати такий платіж (його частину в розмірі переплати) в рахунок заборгованості споживача за минулі розрахункові періоди або в рахунок майбутніх платежів споживача починаючи з найближчих періодів від дати здійснення платежу.</w:t>
      </w:r>
    </w:p>
    <w:p w14:paraId="5053E0E9" w14:textId="77777777" w:rsidR="00DE294D" w:rsidRPr="00474C8E" w:rsidRDefault="00DE294D" w:rsidP="00690A63">
      <w:pPr>
        <w:spacing w:after="0" w:line="240" w:lineRule="auto"/>
        <w:ind w:firstLine="567"/>
        <w:jc w:val="both"/>
        <w:rPr>
          <w:rFonts w:ascii="Times New Roman" w:hAnsi="Times New Roman"/>
        </w:rPr>
      </w:pPr>
      <w:r w:rsidRPr="00474C8E">
        <w:rPr>
          <w:rFonts w:ascii="Times New Roman" w:hAnsi="Times New Roman"/>
        </w:rPr>
        <w:t>26. Плата за послугу не нараховується за час перерв, визначених частиною першою статті 16 Закону України “Про житлово-комунальні послуги”.</w:t>
      </w:r>
    </w:p>
    <w:p w14:paraId="26250D14" w14:textId="77777777" w:rsidR="00C0401B" w:rsidRDefault="00C0401B" w:rsidP="00690A63">
      <w:pPr>
        <w:widowControl w:val="0"/>
        <w:spacing w:before="120" w:after="120" w:line="240" w:lineRule="auto"/>
        <w:jc w:val="center"/>
        <w:rPr>
          <w:rFonts w:ascii="Times New Roman" w:hAnsi="Times New Roman"/>
          <w:b/>
        </w:rPr>
      </w:pPr>
    </w:p>
    <w:p w14:paraId="3CE82E99" w14:textId="77777777" w:rsidR="00DE294D" w:rsidRPr="00474C8E" w:rsidRDefault="00DE294D" w:rsidP="00690A63">
      <w:pPr>
        <w:widowControl w:val="0"/>
        <w:spacing w:before="120" w:after="120" w:line="240" w:lineRule="auto"/>
        <w:jc w:val="center"/>
        <w:rPr>
          <w:rFonts w:ascii="Times New Roman" w:hAnsi="Times New Roman"/>
          <w:b/>
        </w:rPr>
      </w:pPr>
      <w:r w:rsidRPr="00474C8E">
        <w:rPr>
          <w:rFonts w:ascii="Times New Roman" w:hAnsi="Times New Roman"/>
          <w:b/>
        </w:rPr>
        <w:t>Права і обов’язки сторін</w:t>
      </w:r>
    </w:p>
    <w:p w14:paraId="32508943" w14:textId="77777777" w:rsidR="00DE294D" w:rsidRPr="00474C8E" w:rsidRDefault="00DE294D" w:rsidP="00690A63">
      <w:pPr>
        <w:widowControl w:val="0"/>
        <w:spacing w:after="0" w:line="240" w:lineRule="auto"/>
        <w:ind w:firstLine="567"/>
        <w:jc w:val="both"/>
        <w:rPr>
          <w:rFonts w:ascii="Times New Roman" w:hAnsi="Times New Roman"/>
        </w:rPr>
      </w:pPr>
      <w:r w:rsidRPr="00474C8E">
        <w:rPr>
          <w:rFonts w:ascii="Times New Roman" w:hAnsi="Times New Roman"/>
        </w:rPr>
        <w:t>27. Споживач має право:</w:t>
      </w:r>
    </w:p>
    <w:p w14:paraId="56AE9579" w14:textId="77777777" w:rsidR="00DE294D" w:rsidRPr="00474C8E" w:rsidRDefault="00DE294D" w:rsidP="00690A63">
      <w:pPr>
        <w:pStyle w:val="a3"/>
        <w:widowControl w:val="0"/>
        <w:spacing w:before="0"/>
        <w:jc w:val="both"/>
        <w:rPr>
          <w:rFonts w:ascii="Times New Roman" w:hAnsi="Times New Roman"/>
          <w:sz w:val="22"/>
          <w:szCs w:val="22"/>
        </w:rPr>
      </w:pPr>
      <w:r w:rsidRPr="00474C8E">
        <w:rPr>
          <w:rFonts w:ascii="Times New Roman" w:hAnsi="Times New Roman"/>
          <w:sz w:val="22"/>
          <w:szCs w:val="22"/>
        </w:rPr>
        <w:t>1) одержувати своєчасно та належної якості послуги згідно із законодавством та умовами договору;</w:t>
      </w:r>
    </w:p>
    <w:p w14:paraId="02A91D66" w14:textId="77777777" w:rsidR="00DE294D" w:rsidRPr="00474C8E" w:rsidRDefault="00DE294D" w:rsidP="00690A63">
      <w:pPr>
        <w:pStyle w:val="a3"/>
        <w:widowControl w:val="0"/>
        <w:spacing w:before="0"/>
        <w:jc w:val="both"/>
        <w:rPr>
          <w:rFonts w:ascii="Times New Roman" w:hAnsi="Times New Roman"/>
          <w:sz w:val="22"/>
          <w:szCs w:val="22"/>
        </w:rPr>
      </w:pPr>
      <w:r w:rsidRPr="00474C8E">
        <w:rPr>
          <w:rFonts w:ascii="Times New Roman" w:hAnsi="Times New Roman"/>
          <w:sz w:val="22"/>
          <w:szCs w:val="22"/>
        </w:rPr>
        <w:t>2) без додаткової оплати одержувати від виконавця інформацію про ціни/тарифи, загальну вартість місячного платежу, структуру цін/тарифів, порядок оплати, норми споживання та порядок надання послуг, а також про їх споживчі властивості;</w:t>
      </w:r>
    </w:p>
    <w:p w14:paraId="2CD98EC0" w14:textId="77777777" w:rsidR="00DE294D" w:rsidRPr="00474C8E" w:rsidRDefault="00DE294D" w:rsidP="00690A63">
      <w:pPr>
        <w:pStyle w:val="a3"/>
        <w:widowControl w:val="0"/>
        <w:spacing w:before="0"/>
        <w:jc w:val="both"/>
        <w:rPr>
          <w:rFonts w:ascii="Times New Roman" w:hAnsi="Times New Roman"/>
          <w:sz w:val="22"/>
          <w:szCs w:val="22"/>
        </w:rPr>
      </w:pPr>
      <w:r w:rsidRPr="00474C8E">
        <w:rPr>
          <w:rFonts w:ascii="Times New Roman" w:hAnsi="Times New Roman"/>
          <w:sz w:val="22"/>
          <w:szCs w:val="22"/>
        </w:rPr>
        <w:t>3) на відшкодування збитків, завданих його майну, шкоди, заподіяної його життю або здоров’ю внаслідок неналежного надання або ненадання послуг та незаконного проникнення в належне йому житло (інший об’єкт нерухомого майна);</w:t>
      </w:r>
    </w:p>
    <w:p w14:paraId="3146142D" w14:textId="77777777" w:rsidR="00DE294D" w:rsidRPr="00474C8E" w:rsidRDefault="00DE294D" w:rsidP="00690A63">
      <w:pPr>
        <w:pStyle w:val="a3"/>
        <w:widowControl w:val="0"/>
        <w:spacing w:before="0"/>
        <w:jc w:val="both"/>
        <w:rPr>
          <w:rFonts w:ascii="Times New Roman" w:hAnsi="Times New Roman"/>
          <w:sz w:val="22"/>
          <w:szCs w:val="22"/>
        </w:rPr>
      </w:pPr>
      <w:r w:rsidRPr="00474C8E">
        <w:rPr>
          <w:rFonts w:ascii="Times New Roman" w:hAnsi="Times New Roman"/>
          <w:sz w:val="22"/>
          <w:szCs w:val="22"/>
        </w:rPr>
        <w:lastRenderedPageBreak/>
        <w:t>4) на усунення протягом строку, встановленого договором або законодавством, виявлених недоліків у наданні послуг;</w:t>
      </w:r>
    </w:p>
    <w:p w14:paraId="6880C435" w14:textId="77777777" w:rsidR="00DE294D" w:rsidRPr="00474C8E" w:rsidRDefault="00DE294D" w:rsidP="00690A63">
      <w:pPr>
        <w:pStyle w:val="a3"/>
        <w:widowControl w:val="0"/>
        <w:spacing w:before="0"/>
        <w:jc w:val="both"/>
        <w:rPr>
          <w:rFonts w:ascii="Times New Roman" w:hAnsi="Times New Roman"/>
          <w:sz w:val="22"/>
          <w:szCs w:val="22"/>
        </w:rPr>
      </w:pPr>
      <w:r w:rsidRPr="00474C8E">
        <w:rPr>
          <w:rFonts w:ascii="Times New Roman" w:hAnsi="Times New Roman"/>
          <w:sz w:val="22"/>
          <w:szCs w:val="22"/>
        </w:rPr>
        <w:t>5) на зменшення у встановленому законодавством порядку розміру плати за послуги у разі їх ненадання, надання не в повному обсязі або неналежної якості;</w:t>
      </w:r>
    </w:p>
    <w:p w14:paraId="2EF4187F" w14:textId="77777777" w:rsidR="00DE294D" w:rsidRPr="00474C8E" w:rsidRDefault="00DE294D" w:rsidP="00690A63">
      <w:pPr>
        <w:pStyle w:val="a3"/>
        <w:widowControl w:val="0"/>
        <w:spacing w:before="0"/>
        <w:jc w:val="both"/>
        <w:rPr>
          <w:rFonts w:ascii="Times New Roman" w:hAnsi="Times New Roman"/>
          <w:sz w:val="22"/>
          <w:szCs w:val="22"/>
        </w:rPr>
      </w:pPr>
      <w:r w:rsidRPr="00474C8E">
        <w:rPr>
          <w:rFonts w:ascii="Times New Roman" w:hAnsi="Times New Roman"/>
          <w:sz w:val="22"/>
          <w:szCs w:val="22"/>
        </w:rPr>
        <w:t>6) отримувати від виконавця штраф у розмірі, визначеному договором, за перевищення нормативних строків проведення аварійно-відновних робіт;</w:t>
      </w:r>
    </w:p>
    <w:p w14:paraId="655C818C" w14:textId="77777777" w:rsidR="00DE294D" w:rsidRPr="00474C8E" w:rsidRDefault="00DE294D" w:rsidP="00690A63">
      <w:pPr>
        <w:pStyle w:val="a3"/>
        <w:widowControl w:val="0"/>
        <w:spacing w:before="0"/>
        <w:jc w:val="both"/>
        <w:rPr>
          <w:rFonts w:ascii="Times New Roman" w:hAnsi="Times New Roman"/>
          <w:sz w:val="22"/>
          <w:szCs w:val="22"/>
        </w:rPr>
      </w:pPr>
      <w:r w:rsidRPr="00474C8E">
        <w:rPr>
          <w:rFonts w:ascii="Times New Roman" w:hAnsi="Times New Roman"/>
          <w:sz w:val="22"/>
          <w:szCs w:val="22"/>
        </w:rPr>
        <w:t>7) на перевірку кількості та якості послуг у встановленому законодавством порядку;</w:t>
      </w:r>
    </w:p>
    <w:p w14:paraId="28E2C7A7" w14:textId="77777777" w:rsidR="00DE294D" w:rsidRPr="00474C8E" w:rsidRDefault="00DE294D" w:rsidP="00690A63">
      <w:pPr>
        <w:pStyle w:val="a3"/>
        <w:widowControl w:val="0"/>
        <w:spacing w:before="0"/>
        <w:jc w:val="both"/>
        <w:rPr>
          <w:rFonts w:ascii="Times New Roman" w:hAnsi="Times New Roman"/>
          <w:sz w:val="22"/>
          <w:szCs w:val="22"/>
        </w:rPr>
      </w:pPr>
      <w:r w:rsidRPr="00474C8E">
        <w:rPr>
          <w:rFonts w:ascii="Times New Roman" w:hAnsi="Times New Roman"/>
          <w:sz w:val="22"/>
          <w:szCs w:val="22"/>
        </w:rPr>
        <w:t>8) складати та підписувати акти-претензії у зв’язку з порушенням порядку надання послуг, зміною їх споживчих властивостей та перевищенням строків проведення аварійно-відновних робіт;</w:t>
      </w:r>
    </w:p>
    <w:p w14:paraId="1F122BCF" w14:textId="77777777" w:rsidR="00DE294D" w:rsidRPr="00474C8E" w:rsidRDefault="00DE294D" w:rsidP="00690A63">
      <w:pPr>
        <w:pStyle w:val="a3"/>
        <w:widowControl w:val="0"/>
        <w:spacing w:before="0"/>
        <w:jc w:val="both"/>
        <w:rPr>
          <w:rFonts w:ascii="Times New Roman" w:hAnsi="Times New Roman"/>
          <w:sz w:val="22"/>
          <w:szCs w:val="22"/>
        </w:rPr>
      </w:pPr>
      <w:r w:rsidRPr="00474C8E">
        <w:rPr>
          <w:rFonts w:ascii="Times New Roman" w:hAnsi="Times New Roman"/>
          <w:sz w:val="22"/>
          <w:szCs w:val="22"/>
        </w:rPr>
        <w:t>9) без додаткової оплати отримувати інформацію про проведені виконавцем нарахування (з розподілом за періодами та видами нарахувань) та отримані від споживача платежі;</w:t>
      </w:r>
    </w:p>
    <w:p w14:paraId="17276B62" w14:textId="77777777" w:rsidR="00DE294D" w:rsidRPr="00474C8E" w:rsidRDefault="00DE294D" w:rsidP="00690A63">
      <w:pPr>
        <w:widowControl w:val="0"/>
        <w:spacing w:after="0" w:line="240" w:lineRule="auto"/>
        <w:ind w:firstLine="567"/>
        <w:jc w:val="both"/>
        <w:rPr>
          <w:rFonts w:ascii="Times New Roman" w:hAnsi="Times New Roman"/>
        </w:rPr>
      </w:pPr>
      <w:r w:rsidRPr="00474C8E">
        <w:rPr>
          <w:rFonts w:ascii="Times New Roman" w:hAnsi="Times New Roman"/>
        </w:rPr>
        <w:t>10) розірвання договору про надання послуг за умови попередження про це виконавця не менш як за два місяці до дати розірвання договору та допуску виконавця для здійснення технічного припинення надання послуг;</w:t>
      </w:r>
    </w:p>
    <w:p w14:paraId="5E4F5781" w14:textId="77777777" w:rsidR="00DE294D" w:rsidRPr="00474C8E" w:rsidRDefault="00DE294D" w:rsidP="00690A63">
      <w:pPr>
        <w:widowControl w:val="0"/>
        <w:spacing w:after="0" w:line="240" w:lineRule="auto"/>
        <w:ind w:firstLine="567"/>
        <w:jc w:val="both"/>
        <w:rPr>
          <w:rFonts w:ascii="Times New Roman" w:hAnsi="Times New Roman"/>
        </w:rPr>
      </w:pPr>
      <w:r w:rsidRPr="00474C8E">
        <w:rPr>
          <w:rFonts w:ascii="Times New Roman" w:hAnsi="Times New Roman"/>
        </w:rPr>
        <w:t>11) отримувати без додаткової оплати від виконавця детального розрахунку обсягу спожитих послуг між споживачами багатоквартирного будинку (для власників (користувачів) приміщення у будівлі);</w:t>
      </w:r>
    </w:p>
    <w:p w14:paraId="24DCE5F4" w14:textId="77777777" w:rsidR="00DE294D" w:rsidRPr="00474C8E" w:rsidRDefault="00DE294D" w:rsidP="00690A63">
      <w:pPr>
        <w:pStyle w:val="a3"/>
        <w:widowControl w:val="0"/>
        <w:spacing w:before="0"/>
        <w:jc w:val="both"/>
        <w:rPr>
          <w:rFonts w:ascii="Times New Roman" w:hAnsi="Times New Roman"/>
          <w:sz w:val="22"/>
          <w:szCs w:val="22"/>
        </w:rPr>
      </w:pPr>
      <w:r w:rsidRPr="00474C8E">
        <w:rPr>
          <w:rFonts w:ascii="Times New Roman" w:hAnsi="Times New Roman"/>
          <w:sz w:val="22"/>
          <w:szCs w:val="22"/>
        </w:rPr>
        <w:t>12) звертатися до суду в разі порушення виконавцем умов договору.</w:t>
      </w:r>
    </w:p>
    <w:p w14:paraId="496E7F4E" w14:textId="77777777" w:rsidR="00DE294D" w:rsidRPr="00474C8E" w:rsidRDefault="00DE294D" w:rsidP="00690A63">
      <w:pPr>
        <w:widowControl w:val="0"/>
        <w:spacing w:after="0" w:line="240" w:lineRule="auto"/>
        <w:ind w:firstLine="567"/>
        <w:jc w:val="both"/>
        <w:rPr>
          <w:rFonts w:ascii="Times New Roman" w:hAnsi="Times New Roman"/>
        </w:rPr>
      </w:pPr>
      <w:r w:rsidRPr="00474C8E">
        <w:rPr>
          <w:rFonts w:ascii="Times New Roman" w:hAnsi="Times New Roman"/>
        </w:rPr>
        <w:t>28. Споживач зобов’язаний:</w:t>
      </w:r>
    </w:p>
    <w:p w14:paraId="2F16BFFC" w14:textId="77777777" w:rsidR="00DE294D" w:rsidRPr="00474C8E" w:rsidRDefault="00DE294D" w:rsidP="00690A63">
      <w:pPr>
        <w:widowControl w:val="0"/>
        <w:spacing w:after="0" w:line="240" w:lineRule="auto"/>
        <w:ind w:firstLine="567"/>
        <w:jc w:val="both"/>
        <w:rPr>
          <w:rFonts w:ascii="Times New Roman" w:hAnsi="Times New Roman"/>
        </w:rPr>
      </w:pPr>
      <w:r w:rsidRPr="00474C8E">
        <w:rPr>
          <w:rFonts w:ascii="Times New Roman" w:hAnsi="Times New Roman"/>
        </w:rPr>
        <w:t>1) раціонально використовувати питну воду, не допускати її витоку із мереж будівлі (приміщення у будівлі), індивідуального (садибного) житлового будинку;</w:t>
      </w:r>
    </w:p>
    <w:p w14:paraId="16CFE890" w14:textId="77777777" w:rsidR="00DE294D" w:rsidRPr="00474C8E" w:rsidRDefault="00DE294D" w:rsidP="00690A63">
      <w:pPr>
        <w:widowControl w:val="0"/>
        <w:spacing w:after="0" w:line="240" w:lineRule="auto"/>
        <w:ind w:firstLine="567"/>
        <w:jc w:val="both"/>
        <w:rPr>
          <w:rFonts w:ascii="Times New Roman" w:hAnsi="Times New Roman"/>
        </w:rPr>
      </w:pPr>
      <w:r w:rsidRPr="00474C8E">
        <w:rPr>
          <w:rFonts w:ascii="Times New Roman" w:hAnsi="Times New Roman"/>
        </w:rPr>
        <w:t>2) утримувати в належному технічному і санітарному стані водопровідні мережі та обладнання;</w:t>
      </w:r>
    </w:p>
    <w:p w14:paraId="411990C3" w14:textId="77777777" w:rsidR="00DE294D" w:rsidRPr="00474C8E" w:rsidRDefault="00DE294D" w:rsidP="00690A63">
      <w:pPr>
        <w:widowControl w:val="0"/>
        <w:spacing w:after="0" w:line="240" w:lineRule="auto"/>
        <w:ind w:firstLine="567"/>
        <w:jc w:val="both"/>
        <w:rPr>
          <w:rFonts w:ascii="Times New Roman" w:hAnsi="Times New Roman"/>
        </w:rPr>
      </w:pPr>
      <w:r w:rsidRPr="00474C8E">
        <w:rPr>
          <w:rFonts w:ascii="Times New Roman" w:hAnsi="Times New Roman"/>
        </w:rPr>
        <w:t xml:space="preserve">3) допускати у будівлю (приміщення у будівлі) виконавців комунальних послуг або їх представників у порядку, визначеному законом і договорами про надання відповідних житлово-комунальних послуг, для ліквідації аварій, проведення технічних та профілактичних оглядів і перевірки показань засобів вимірювальної техніки; </w:t>
      </w:r>
    </w:p>
    <w:p w14:paraId="0CD36860" w14:textId="77777777" w:rsidR="00DE294D" w:rsidRPr="00474C8E" w:rsidRDefault="00DE294D" w:rsidP="00690A63">
      <w:pPr>
        <w:widowControl w:val="0"/>
        <w:spacing w:after="0" w:line="240" w:lineRule="auto"/>
        <w:ind w:firstLine="567"/>
        <w:jc w:val="both"/>
        <w:rPr>
          <w:rFonts w:ascii="Times New Roman" w:hAnsi="Times New Roman"/>
        </w:rPr>
      </w:pPr>
      <w:r w:rsidRPr="00474C8E">
        <w:rPr>
          <w:rFonts w:ascii="Times New Roman" w:hAnsi="Times New Roman"/>
        </w:rPr>
        <w:t>4) своєчасно вживати заходів до усунення виявлених неполадок, пов’язаних з отриманням послуг, що виникли з його вини;</w:t>
      </w:r>
    </w:p>
    <w:p w14:paraId="2557F50E" w14:textId="77777777" w:rsidR="00DE294D" w:rsidRPr="00474C8E" w:rsidRDefault="00DE294D" w:rsidP="00690A63">
      <w:pPr>
        <w:widowControl w:val="0"/>
        <w:spacing w:after="0" w:line="240" w:lineRule="auto"/>
        <w:ind w:firstLine="567"/>
        <w:jc w:val="both"/>
        <w:rPr>
          <w:rFonts w:ascii="Times New Roman" w:hAnsi="Times New Roman"/>
        </w:rPr>
      </w:pPr>
      <w:r w:rsidRPr="00474C8E">
        <w:rPr>
          <w:rFonts w:ascii="Times New Roman" w:hAnsi="Times New Roman"/>
        </w:rPr>
        <w:t>5) забезпечувати цілісність обладнання вузлів обліку послуги та не втручатися в їх роботу</w:t>
      </w:r>
      <w:r w:rsidR="004F4D26" w:rsidRPr="00474C8E">
        <w:rPr>
          <w:rFonts w:ascii="Times New Roman" w:hAnsi="Times New Roman"/>
        </w:rPr>
        <w:t>, в т.ч. індикаторів магнітного впливу та стікерів опломбування</w:t>
      </w:r>
      <w:r w:rsidRPr="00474C8E">
        <w:rPr>
          <w:rFonts w:ascii="Times New Roman" w:hAnsi="Times New Roman"/>
        </w:rPr>
        <w:t xml:space="preserve">; </w:t>
      </w:r>
    </w:p>
    <w:p w14:paraId="3A60ED2F" w14:textId="77777777" w:rsidR="00DE294D" w:rsidRPr="00474C8E" w:rsidRDefault="00DE294D" w:rsidP="00690A63">
      <w:pPr>
        <w:widowControl w:val="0"/>
        <w:spacing w:after="0" w:line="240" w:lineRule="auto"/>
        <w:ind w:firstLine="567"/>
        <w:jc w:val="both"/>
        <w:rPr>
          <w:rFonts w:ascii="Times New Roman" w:hAnsi="Times New Roman"/>
        </w:rPr>
      </w:pPr>
      <w:r w:rsidRPr="00474C8E">
        <w:rPr>
          <w:rFonts w:ascii="Times New Roman" w:hAnsi="Times New Roman"/>
        </w:rPr>
        <w:t>6) оплачувати надані послуги за цінами/тарифами, встановленими відповідно до законодавства, а також вносити плату за абонентське обслуговування у строки, встановлені цим договором;</w:t>
      </w:r>
    </w:p>
    <w:p w14:paraId="3377E869" w14:textId="77777777" w:rsidR="00DE294D" w:rsidRPr="00474C8E" w:rsidRDefault="00DE294D" w:rsidP="00690A63">
      <w:pPr>
        <w:widowControl w:val="0"/>
        <w:spacing w:after="0" w:line="240" w:lineRule="auto"/>
        <w:ind w:firstLine="567"/>
        <w:jc w:val="both"/>
        <w:rPr>
          <w:rFonts w:ascii="Times New Roman" w:hAnsi="Times New Roman"/>
        </w:rPr>
      </w:pPr>
      <w:r w:rsidRPr="00474C8E">
        <w:rPr>
          <w:rFonts w:ascii="Times New Roman" w:hAnsi="Times New Roman"/>
        </w:rPr>
        <w:t>7) у разі несвоєчасного здійснення платежів за послуги сплачувати пеню в розмірах, установлених законом або договором;</w:t>
      </w:r>
    </w:p>
    <w:p w14:paraId="1A1BD0CC" w14:textId="77777777" w:rsidR="00DE294D" w:rsidRPr="00474C8E" w:rsidRDefault="00DE294D" w:rsidP="00690A63">
      <w:pPr>
        <w:widowControl w:val="0"/>
        <w:spacing w:after="0" w:line="240" w:lineRule="auto"/>
        <w:ind w:firstLine="567"/>
        <w:jc w:val="both"/>
        <w:rPr>
          <w:rFonts w:ascii="Times New Roman" w:hAnsi="Times New Roman"/>
        </w:rPr>
      </w:pPr>
      <w:r w:rsidRPr="00474C8E">
        <w:rPr>
          <w:rFonts w:ascii="Times New Roman" w:hAnsi="Times New Roman"/>
        </w:rPr>
        <w:t>8) інформувати протягом місяця виконавця про зміну власника будівлі споживача у разі відчуження будівлі шляхом надання виконавцю витягу або інформації з Реєстру речових прав на нерухоме майно;</w:t>
      </w:r>
    </w:p>
    <w:p w14:paraId="3825F4FB" w14:textId="77777777" w:rsidR="00DE294D" w:rsidRPr="00474C8E" w:rsidRDefault="00DE294D" w:rsidP="00690A63">
      <w:pPr>
        <w:widowControl w:val="0"/>
        <w:spacing w:after="0" w:line="240" w:lineRule="auto"/>
        <w:ind w:firstLine="567"/>
        <w:jc w:val="both"/>
        <w:rPr>
          <w:rFonts w:ascii="Times New Roman" w:hAnsi="Times New Roman"/>
        </w:rPr>
      </w:pPr>
      <w:r w:rsidRPr="00474C8E">
        <w:rPr>
          <w:rFonts w:ascii="Times New Roman" w:hAnsi="Times New Roman"/>
        </w:rPr>
        <w:t>9) надавати виконавцеві показання вузлів обліку холодної води в порядку та строки, визначені договором;</w:t>
      </w:r>
    </w:p>
    <w:p w14:paraId="233416FB" w14:textId="77777777" w:rsidR="00DE294D" w:rsidRPr="00474C8E" w:rsidRDefault="00DE294D" w:rsidP="00690A63">
      <w:pPr>
        <w:widowControl w:val="0"/>
        <w:spacing w:after="0" w:line="240" w:lineRule="auto"/>
        <w:ind w:firstLine="567"/>
        <w:jc w:val="both"/>
        <w:rPr>
          <w:rFonts w:ascii="Times New Roman" w:hAnsi="Times New Roman"/>
        </w:rPr>
      </w:pPr>
      <w:r w:rsidRPr="00474C8E">
        <w:rPr>
          <w:rFonts w:ascii="Times New Roman" w:hAnsi="Times New Roman"/>
        </w:rPr>
        <w:t>10) дотримуватися правил безпеки, зокрема пожежної, та санітарних норм.</w:t>
      </w:r>
    </w:p>
    <w:p w14:paraId="20624DD6" w14:textId="77777777" w:rsidR="00DE294D" w:rsidRPr="00474C8E" w:rsidRDefault="00DE294D" w:rsidP="00690A63">
      <w:pPr>
        <w:widowControl w:val="0"/>
        <w:spacing w:after="0" w:line="240" w:lineRule="auto"/>
        <w:ind w:firstLine="567"/>
        <w:jc w:val="both"/>
        <w:rPr>
          <w:rFonts w:ascii="Times New Roman" w:hAnsi="Times New Roman"/>
        </w:rPr>
      </w:pPr>
      <w:r w:rsidRPr="00474C8E">
        <w:rPr>
          <w:rFonts w:ascii="Times New Roman" w:hAnsi="Times New Roman"/>
        </w:rPr>
        <w:t xml:space="preserve">29. Виконавець має право: </w:t>
      </w:r>
    </w:p>
    <w:p w14:paraId="7650DC7C" w14:textId="77777777" w:rsidR="00DE294D" w:rsidRPr="00474C8E" w:rsidRDefault="00DE294D" w:rsidP="00690A63">
      <w:pPr>
        <w:pStyle w:val="a3"/>
        <w:widowControl w:val="0"/>
        <w:spacing w:before="0"/>
        <w:jc w:val="both"/>
        <w:rPr>
          <w:rFonts w:ascii="Times New Roman" w:hAnsi="Times New Roman"/>
          <w:sz w:val="22"/>
          <w:szCs w:val="22"/>
        </w:rPr>
      </w:pPr>
      <w:r w:rsidRPr="00474C8E">
        <w:rPr>
          <w:rFonts w:ascii="Times New Roman" w:hAnsi="Times New Roman"/>
          <w:sz w:val="22"/>
          <w:szCs w:val="22"/>
        </w:rPr>
        <w:t>1) вимагати від споживача дотримання правил експлуатації житлових та нежитлових приміщень у будинку, санітарно-гігієнічних правил і правил пожежної безпеки, вимог нормативно-правових актів у сфері комунальних послуг;</w:t>
      </w:r>
    </w:p>
    <w:p w14:paraId="172787C5" w14:textId="77777777" w:rsidR="00DE294D" w:rsidRPr="00474C8E" w:rsidRDefault="00DE294D" w:rsidP="00690A63">
      <w:pPr>
        <w:widowControl w:val="0"/>
        <w:spacing w:after="0" w:line="240" w:lineRule="auto"/>
        <w:ind w:firstLine="567"/>
        <w:jc w:val="both"/>
        <w:rPr>
          <w:rFonts w:ascii="Times New Roman" w:hAnsi="Times New Roman"/>
        </w:rPr>
      </w:pPr>
      <w:r w:rsidRPr="00474C8E">
        <w:rPr>
          <w:rFonts w:ascii="Times New Roman" w:hAnsi="Times New Roman"/>
        </w:rPr>
        <w:t>2) вимагати від споживача проведення робіт з усунення виявлених неполадок, пов’язаних з отриманням послуг, що виникли з вини споживача, або відшкодування вартості таких робіт;</w:t>
      </w:r>
    </w:p>
    <w:p w14:paraId="62905AD2" w14:textId="77777777" w:rsidR="00DE294D" w:rsidRPr="00474C8E" w:rsidRDefault="00DE294D" w:rsidP="00690A63">
      <w:pPr>
        <w:pStyle w:val="a3"/>
        <w:widowControl w:val="0"/>
        <w:spacing w:before="0"/>
        <w:jc w:val="both"/>
        <w:rPr>
          <w:rFonts w:ascii="Times New Roman" w:hAnsi="Times New Roman"/>
          <w:sz w:val="22"/>
          <w:szCs w:val="22"/>
        </w:rPr>
      </w:pPr>
      <w:r w:rsidRPr="00474C8E">
        <w:rPr>
          <w:rFonts w:ascii="Times New Roman" w:hAnsi="Times New Roman"/>
          <w:sz w:val="22"/>
          <w:szCs w:val="22"/>
        </w:rPr>
        <w:t>3) доступу до будівлі (приміщення у будівлі), індивідуального (садибного) житлового будинку для ліквідації аварій, проведення технічних та профілактичних оглядів і перевірки показань вузлів обліку в порядку, визначеному законом та умовами договору;</w:t>
      </w:r>
    </w:p>
    <w:p w14:paraId="56F9045A" w14:textId="6B990F65" w:rsidR="00DE294D" w:rsidRPr="00474C8E" w:rsidRDefault="00DE294D" w:rsidP="00690A63">
      <w:pPr>
        <w:widowControl w:val="0"/>
        <w:spacing w:after="0" w:line="240" w:lineRule="auto"/>
        <w:ind w:firstLine="567"/>
        <w:jc w:val="both"/>
        <w:rPr>
          <w:rFonts w:ascii="Times New Roman" w:hAnsi="Times New Roman"/>
        </w:rPr>
      </w:pPr>
      <w:r w:rsidRPr="00474C8E">
        <w:rPr>
          <w:rFonts w:ascii="Times New Roman" w:hAnsi="Times New Roman"/>
        </w:rPr>
        <w:t>4) обмежити (припинити) надання послуг у разі їх не</w:t>
      </w:r>
      <w:r w:rsidR="002026C7">
        <w:rPr>
          <w:rFonts w:ascii="Times New Roman" w:hAnsi="Times New Roman"/>
        </w:rPr>
        <w:t xml:space="preserve"> </w:t>
      </w:r>
      <w:r w:rsidRPr="00474C8E">
        <w:rPr>
          <w:rFonts w:ascii="Times New Roman" w:hAnsi="Times New Roman"/>
        </w:rPr>
        <w:t>оплати або оплати не в повному обсязі в порядку і строки, що встановлені законом та договором, крім випадків, коли якість та/або кількість таких послуг не відповідає умовам договору;</w:t>
      </w:r>
    </w:p>
    <w:p w14:paraId="2A28D746" w14:textId="77777777" w:rsidR="00DE294D" w:rsidRPr="00474C8E" w:rsidRDefault="00DE294D" w:rsidP="00690A63">
      <w:pPr>
        <w:widowControl w:val="0"/>
        <w:spacing w:after="0" w:line="240" w:lineRule="auto"/>
        <w:ind w:firstLine="567"/>
        <w:jc w:val="both"/>
        <w:rPr>
          <w:rFonts w:ascii="Times New Roman" w:hAnsi="Times New Roman"/>
        </w:rPr>
      </w:pPr>
      <w:r w:rsidRPr="00474C8E">
        <w:rPr>
          <w:rFonts w:ascii="Times New Roman" w:hAnsi="Times New Roman"/>
        </w:rPr>
        <w:t>5) звертатися до суду в разі порушення споживачем умов договору;</w:t>
      </w:r>
    </w:p>
    <w:p w14:paraId="7BD76574" w14:textId="77777777" w:rsidR="00DE294D" w:rsidRPr="00474C8E" w:rsidRDefault="00DE294D" w:rsidP="00690A63">
      <w:pPr>
        <w:widowControl w:val="0"/>
        <w:spacing w:after="0" w:line="240" w:lineRule="auto"/>
        <w:ind w:firstLine="567"/>
        <w:jc w:val="both"/>
        <w:rPr>
          <w:rFonts w:ascii="Times New Roman" w:hAnsi="Times New Roman"/>
        </w:rPr>
      </w:pPr>
      <w:r w:rsidRPr="00474C8E">
        <w:rPr>
          <w:rFonts w:ascii="Times New Roman" w:hAnsi="Times New Roman"/>
        </w:rPr>
        <w:t>6) отримувати інформацію від споживача про зміну власника будівлі (приміщення у будівлі), індивідуального (садибного) житлового будинку у випадках та порядку, передбачених договором;</w:t>
      </w:r>
    </w:p>
    <w:p w14:paraId="115C08DB" w14:textId="77777777" w:rsidR="00DE294D" w:rsidRPr="00474C8E" w:rsidRDefault="00DE294D" w:rsidP="00690A63">
      <w:pPr>
        <w:widowControl w:val="0"/>
        <w:spacing w:after="0" w:line="240" w:lineRule="auto"/>
        <w:ind w:firstLine="567"/>
        <w:jc w:val="both"/>
        <w:rPr>
          <w:rFonts w:ascii="Times New Roman" w:hAnsi="Times New Roman"/>
        </w:rPr>
      </w:pPr>
      <w:r w:rsidRPr="00474C8E">
        <w:rPr>
          <w:rFonts w:ascii="Times New Roman" w:hAnsi="Times New Roman"/>
        </w:rPr>
        <w:t>7) утворювати системи управління якістю та проводити їх сертифікацію відповідно до національних або міжнародних стандартів акредитованими органами із сертифікації.</w:t>
      </w:r>
    </w:p>
    <w:p w14:paraId="12CC7AD3" w14:textId="77777777" w:rsidR="00DE294D" w:rsidRPr="00474C8E" w:rsidRDefault="00DE294D" w:rsidP="00690A63">
      <w:pPr>
        <w:widowControl w:val="0"/>
        <w:spacing w:after="0" w:line="240" w:lineRule="auto"/>
        <w:ind w:firstLine="567"/>
        <w:jc w:val="both"/>
        <w:rPr>
          <w:rFonts w:ascii="Times New Roman" w:hAnsi="Times New Roman"/>
        </w:rPr>
      </w:pPr>
      <w:r w:rsidRPr="00474C8E">
        <w:rPr>
          <w:rFonts w:ascii="Times New Roman" w:hAnsi="Times New Roman"/>
        </w:rPr>
        <w:t xml:space="preserve">30. Виконавець зобов’язаний: </w:t>
      </w:r>
    </w:p>
    <w:p w14:paraId="4990AC25" w14:textId="7B72A451" w:rsidR="00026699" w:rsidRPr="00474C8E" w:rsidRDefault="00DE294D" w:rsidP="00690A63">
      <w:pPr>
        <w:widowControl w:val="0"/>
        <w:spacing w:after="0" w:line="240" w:lineRule="auto"/>
        <w:ind w:firstLine="567"/>
        <w:jc w:val="both"/>
        <w:rPr>
          <w:rFonts w:ascii="Times New Roman" w:hAnsi="Times New Roman"/>
        </w:rPr>
      </w:pPr>
      <w:r w:rsidRPr="00474C8E">
        <w:rPr>
          <w:rFonts w:ascii="Times New Roman" w:hAnsi="Times New Roman"/>
        </w:rPr>
        <w:t>1) надавати споживачу послуги з централізованого водопостачання</w:t>
      </w:r>
      <w:r w:rsidR="00113DC3">
        <w:rPr>
          <w:rFonts w:ascii="Times New Roman" w:hAnsi="Times New Roman"/>
        </w:rPr>
        <w:t xml:space="preserve"> та централізованого водовідведення</w:t>
      </w:r>
      <w:r w:rsidR="00026699" w:rsidRPr="00474C8E">
        <w:rPr>
          <w:rFonts w:ascii="Times New Roman" w:hAnsi="Times New Roman"/>
        </w:rPr>
        <w:t>;</w:t>
      </w:r>
    </w:p>
    <w:p w14:paraId="4E28E9D2" w14:textId="77777777" w:rsidR="00DE294D" w:rsidRPr="00474C8E" w:rsidRDefault="00DE294D" w:rsidP="00690A63">
      <w:pPr>
        <w:widowControl w:val="0"/>
        <w:spacing w:after="0" w:line="240" w:lineRule="auto"/>
        <w:ind w:firstLine="567"/>
        <w:jc w:val="both"/>
        <w:rPr>
          <w:rFonts w:ascii="Times New Roman" w:hAnsi="Times New Roman"/>
          <w:shd w:val="clear" w:color="auto" w:fill="FFFFFF"/>
        </w:rPr>
      </w:pPr>
      <w:r w:rsidRPr="00474C8E">
        <w:rPr>
          <w:rFonts w:ascii="Times New Roman" w:hAnsi="Times New Roman"/>
          <w:shd w:val="clear" w:color="auto" w:fill="FFFFFF"/>
        </w:rPr>
        <w:t>2) вживати заходів до забезпечення питною водою у разі порушення функціонування систем централізованого водопостачання (аварійні ситуації);</w:t>
      </w:r>
    </w:p>
    <w:p w14:paraId="129F0A17" w14:textId="77777777" w:rsidR="00DE294D" w:rsidRPr="00474C8E" w:rsidRDefault="00DE294D" w:rsidP="00690A63">
      <w:pPr>
        <w:widowControl w:val="0"/>
        <w:spacing w:after="0" w:line="240" w:lineRule="auto"/>
        <w:ind w:firstLine="567"/>
        <w:jc w:val="both"/>
        <w:rPr>
          <w:rFonts w:ascii="Times New Roman" w:hAnsi="Times New Roman"/>
          <w:shd w:val="clear" w:color="auto" w:fill="FFFFFF"/>
        </w:rPr>
      </w:pPr>
      <w:r w:rsidRPr="00474C8E">
        <w:rPr>
          <w:rFonts w:ascii="Times New Roman" w:hAnsi="Times New Roman"/>
          <w:shd w:val="clear" w:color="auto" w:fill="FFFFFF"/>
        </w:rPr>
        <w:t xml:space="preserve">3) вирішувати питання, пов’язані з порушенням функціонування систем централізованого водопостачання (аварійні ситуації), відповідно до плану оперативних дій із забезпечення споживачів питною </w:t>
      </w:r>
      <w:r w:rsidRPr="00474C8E">
        <w:rPr>
          <w:rFonts w:ascii="Times New Roman" w:hAnsi="Times New Roman"/>
          <w:shd w:val="clear" w:color="auto" w:fill="FFFFFF"/>
        </w:rPr>
        <w:lastRenderedPageBreak/>
        <w:t>водою у відповідному населеному пункті (районі)</w:t>
      </w:r>
      <w:r w:rsidR="00DA4A10" w:rsidRPr="00474C8E">
        <w:rPr>
          <w:rFonts w:ascii="Times New Roman" w:hAnsi="Times New Roman"/>
          <w:shd w:val="clear" w:color="auto" w:fill="FFFFFF"/>
        </w:rPr>
        <w:t>;</w:t>
      </w:r>
    </w:p>
    <w:p w14:paraId="7A52BDF0" w14:textId="77777777" w:rsidR="00DE294D" w:rsidRPr="00474C8E" w:rsidRDefault="00DE294D" w:rsidP="00690A63">
      <w:pPr>
        <w:widowControl w:val="0"/>
        <w:spacing w:after="0" w:line="240" w:lineRule="auto"/>
        <w:ind w:firstLine="567"/>
        <w:jc w:val="both"/>
        <w:rPr>
          <w:rFonts w:ascii="Times New Roman" w:hAnsi="Times New Roman"/>
        </w:rPr>
      </w:pPr>
      <w:r w:rsidRPr="00474C8E">
        <w:rPr>
          <w:rFonts w:ascii="Times New Roman" w:hAnsi="Times New Roman"/>
        </w:rPr>
        <w:t>4) відшкодовувати збитки, завдані споживачу внаслідок порушення вимог законодавства у сфері питної води, питного водопостачання, що сталося з його вини</w:t>
      </w:r>
    </w:p>
    <w:p w14:paraId="534D991F" w14:textId="77777777" w:rsidR="00DE294D" w:rsidRPr="00474C8E" w:rsidRDefault="00DE294D" w:rsidP="00690A63">
      <w:pPr>
        <w:spacing w:after="0" w:line="240" w:lineRule="auto"/>
        <w:ind w:firstLine="567"/>
        <w:jc w:val="both"/>
        <w:rPr>
          <w:rFonts w:ascii="Times New Roman" w:hAnsi="Times New Roman"/>
        </w:rPr>
      </w:pPr>
      <w:r w:rsidRPr="00474C8E">
        <w:rPr>
          <w:rFonts w:ascii="Times New Roman" w:hAnsi="Times New Roman"/>
        </w:rPr>
        <w:t xml:space="preserve">5) забезпечувати своєчасність надання, безперервність і відповідну якість послуг згідно із законодавством та умовами договору, зокрема шляхом створення системи управління якістю відповідно до національних або міжнародних стандартів; </w:t>
      </w:r>
    </w:p>
    <w:p w14:paraId="62F81AB1" w14:textId="77777777" w:rsidR="00DE294D" w:rsidRPr="00474C8E" w:rsidRDefault="00DE294D" w:rsidP="00690A63">
      <w:pPr>
        <w:spacing w:after="0" w:line="240" w:lineRule="auto"/>
        <w:ind w:firstLine="567"/>
        <w:jc w:val="both"/>
        <w:rPr>
          <w:rFonts w:ascii="Times New Roman" w:hAnsi="Times New Roman"/>
        </w:rPr>
      </w:pPr>
      <w:r w:rsidRPr="00474C8E">
        <w:rPr>
          <w:rFonts w:ascii="Times New Roman" w:hAnsi="Times New Roman"/>
        </w:rPr>
        <w:t xml:space="preserve">6) без додаткової оплати надавати споживачу в установленому законодавством порядку необхідну інформацію про ціни/тарифи, загальну вартість місячного платежу, структуру цін/тарифів, норми споживання, порядок надання послуг, їх споживчі властивості, а також іншу інформацію, передбачену законодавством; </w:t>
      </w:r>
    </w:p>
    <w:p w14:paraId="6324EFBC" w14:textId="0C53A01D" w:rsidR="00DE294D" w:rsidRPr="00474C8E" w:rsidRDefault="00DE294D" w:rsidP="00690A63">
      <w:pPr>
        <w:spacing w:after="0" w:line="240" w:lineRule="auto"/>
        <w:ind w:firstLine="567"/>
        <w:jc w:val="both"/>
        <w:rPr>
          <w:rFonts w:ascii="Times New Roman" w:hAnsi="Times New Roman"/>
        </w:rPr>
      </w:pPr>
      <w:r w:rsidRPr="00474C8E">
        <w:rPr>
          <w:rFonts w:ascii="Times New Roman" w:hAnsi="Times New Roman"/>
        </w:rPr>
        <w:t>7) у між</w:t>
      </w:r>
      <w:r w:rsidR="00150C88">
        <w:rPr>
          <w:rFonts w:ascii="Times New Roman" w:hAnsi="Times New Roman"/>
        </w:rPr>
        <w:t xml:space="preserve"> </w:t>
      </w:r>
      <w:r w:rsidRPr="00474C8E">
        <w:rPr>
          <w:rFonts w:ascii="Times New Roman" w:hAnsi="Times New Roman"/>
        </w:rPr>
        <w:t>опалювальний період проводити підготовку об’єктів житлово-комунального господарства до експлуатації в осінньо-зимовий період;</w:t>
      </w:r>
    </w:p>
    <w:p w14:paraId="1B0DEDAB" w14:textId="77777777" w:rsidR="00DE294D" w:rsidRPr="00474C8E" w:rsidRDefault="00DE294D" w:rsidP="00690A63">
      <w:pPr>
        <w:spacing w:after="0" w:line="240" w:lineRule="auto"/>
        <w:ind w:firstLine="567"/>
        <w:jc w:val="both"/>
        <w:rPr>
          <w:rFonts w:ascii="Times New Roman" w:hAnsi="Times New Roman"/>
        </w:rPr>
      </w:pPr>
      <w:r w:rsidRPr="00474C8E">
        <w:rPr>
          <w:rFonts w:ascii="Times New Roman" w:hAnsi="Times New Roman"/>
        </w:rPr>
        <w:t>8) розглядати у визначений законодавством строк претензії та скарги споживача і проводити відповідні перерахунки розміру плати за послуги в разі їх ненадання, надання не в повному обсязі, несвоєчасно або неналежної якості, а також в інших випадках, визначених договором;</w:t>
      </w:r>
    </w:p>
    <w:p w14:paraId="006381F5" w14:textId="77777777" w:rsidR="00DE294D" w:rsidRPr="00474C8E" w:rsidRDefault="00DE294D" w:rsidP="00690A63">
      <w:pPr>
        <w:spacing w:after="0" w:line="240" w:lineRule="auto"/>
        <w:ind w:firstLine="567"/>
        <w:jc w:val="both"/>
        <w:rPr>
          <w:rFonts w:ascii="Times New Roman" w:hAnsi="Times New Roman"/>
        </w:rPr>
      </w:pPr>
      <w:r w:rsidRPr="00474C8E">
        <w:rPr>
          <w:rFonts w:ascii="Times New Roman" w:hAnsi="Times New Roman"/>
        </w:rPr>
        <w:t>9) вживати заходів до ліквідації аварій, усунення порушень якості послуг, що сталися з вини виконавця або на об’єктах, що забезпечують надання послуг та перебувають у його власності (користуванні), у строк, встановлений договором, але не більше семи діб;</w:t>
      </w:r>
    </w:p>
    <w:p w14:paraId="047D3666" w14:textId="77777777" w:rsidR="0049357C" w:rsidRPr="00474C8E" w:rsidRDefault="00DE294D" w:rsidP="00690A63">
      <w:pPr>
        <w:widowControl w:val="0"/>
        <w:spacing w:after="0" w:line="240" w:lineRule="auto"/>
        <w:ind w:firstLine="567"/>
        <w:jc w:val="both"/>
        <w:rPr>
          <w:rFonts w:ascii="Times New Roman" w:hAnsi="Times New Roman"/>
          <w:color w:val="FF0000"/>
        </w:rPr>
      </w:pPr>
      <w:r w:rsidRPr="00474C8E">
        <w:rPr>
          <w:rFonts w:ascii="Times New Roman" w:hAnsi="Times New Roman"/>
        </w:rPr>
        <w:t>10) виплачувати споживачу штраф за перевищення встановлених строків проведення аварійно-відновних робіт на об’єктах, що забезпечують надання послуг та перебувають у його власності (користуванні), у розмірі, визначеному договором</w:t>
      </w:r>
      <w:r w:rsidR="00991886" w:rsidRPr="00474C8E">
        <w:rPr>
          <w:rFonts w:ascii="Times New Roman" w:hAnsi="Times New Roman"/>
        </w:rPr>
        <w:t>;</w:t>
      </w:r>
    </w:p>
    <w:p w14:paraId="529CA8D8" w14:textId="77777777" w:rsidR="00DE294D" w:rsidRPr="00474C8E" w:rsidRDefault="00DE294D" w:rsidP="00690A63">
      <w:pPr>
        <w:widowControl w:val="0"/>
        <w:spacing w:after="0" w:line="240" w:lineRule="auto"/>
        <w:ind w:firstLine="567"/>
        <w:jc w:val="both"/>
        <w:rPr>
          <w:rFonts w:ascii="Times New Roman" w:hAnsi="Times New Roman"/>
        </w:rPr>
      </w:pPr>
      <w:r w:rsidRPr="00474C8E">
        <w:rPr>
          <w:rFonts w:ascii="Times New Roman" w:hAnsi="Times New Roman"/>
        </w:rPr>
        <w:t>11) своєчасно реагувати на виклики споживача, підписувати акти-претензії, вести облік вимог (претензій) споживача у зв’язку з порушенням порядку надання послуг;</w:t>
      </w:r>
    </w:p>
    <w:p w14:paraId="5F063ABF" w14:textId="77777777" w:rsidR="00DE294D" w:rsidRPr="00474C8E" w:rsidRDefault="00DE294D" w:rsidP="00690A63">
      <w:pPr>
        <w:widowControl w:val="0"/>
        <w:spacing w:after="0" w:line="240" w:lineRule="auto"/>
        <w:ind w:firstLine="567"/>
        <w:jc w:val="both"/>
        <w:rPr>
          <w:rFonts w:ascii="Times New Roman" w:hAnsi="Times New Roman"/>
        </w:rPr>
      </w:pPr>
      <w:r w:rsidRPr="00474C8E">
        <w:rPr>
          <w:rFonts w:ascii="Times New Roman" w:hAnsi="Times New Roman"/>
        </w:rPr>
        <w:t>12) своєчасно та за власний рахунок проводити роботи з усунення виявлених неполадок, пов’язаних з наданням послуг, що виникли з його вини;</w:t>
      </w:r>
    </w:p>
    <w:p w14:paraId="0D08A800" w14:textId="77777777" w:rsidR="00DE294D" w:rsidRPr="00474C8E" w:rsidRDefault="00DE294D" w:rsidP="00690A63">
      <w:pPr>
        <w:widowControl w:val="0"/>
        <w:spacing w:after="0" w:line="240" w:lineRule="auto"/>
        <w:ind w:firstLine="567"/>
        <w:jc w:val="both"/>
        <w:rPr>
          <w:rFonts w:ascii="Times New Roman" w:hAnsi="Times New Roman"/>
        </w:rPr>
      </w:pPr>
      <w:r w:rsidRPr="00474C8E">
        <w:rPr>
          <w:rFonts w:ascii="Times New Roman" w:hAnsi="Times New Roman"/>
        </w:rPr>
        <w:t>13) інформувати споживачів про намір зміни цін/тарифів на послуги відповідно до законодавства;</w:t>
      </w:r>
    </w:p>
    <w:p w14:paraId="2021D015" w14:textId="77777777" w:rsidR="00DE294D" w:rsidRPr="00474C8E" w:rsidRDefault="00DE294D" w:rsidP="00690A63">
      <w:pPr>
        <w:widowControl w:val="0"/>
        <w:spacing w:after="0" w:line="240" w:lineRule="auto"/>
        <w:ind w:firstLine="567"/>
        <w:jc w:val="both"/>
        <w:rPr>
          <w:rFonts w:ascii="Times New Roman" w:hAnsi="Times New Roman"/>
        </w:rPr>
      </w:pPr>
      <w:r w:rsidRPr="00474C8E">
        <w:rPr>
          <w:rFonts w:ascii="Times New Roman" w:hAnsi="Times New Roman"/>
        </w:rPr>
        <w:t>14) відшкодовувати збитки, завдані майну, шкоду, заподіяну життю або здоров’ю споживача внаслідок неналежного надання або ненадання послуги та незаконного проникнення в належну йому будівлю (приміщення у будівлі)</w:t>
      </w:r>
      <w:r w:rsidR="003714DB" w:rsidRPr="00474C8E">
        <w:rPr>
          <w:rFonts w:ascii="Times New Roman" w:hAnsi="Times New Roman"/>
        </w:rPr>
        <w:t xml:space="preserve">, </w:t>
      </w:r>
      <w:r w:rsidR="001A4992" w:rsidRPr="00474C8E">
        <w:rPr>
          <w:rStyle w:val="docdata"/>
          <w:rFonts w:ascii="Times New Roman" w:hAnsi="Times New Roman"/>
        </w:rPr>
        <w:t>крім випадків проникнення представниками виконавця в будівлю(приміщення у будівлі) для ліквідації аварій</w:t>
      </w:r>
      <w:r w:rsidRPr="00474C8E">
        <w:rPr>
          <w:rFonts w:ascii="Times New Roman" w:hAnsi="Times New Roman"/>
        </w:rPr>
        <w:t>;</w:t>
      </w:r>
    </w:p>
    <w:p w14:paraId="4C38856D" w14:textId="77777777" w:rsidR="00DE294D" w:rsidRPr="00474C8E" w:rsidRDefault="00DE294D" w:rsidP="00690A63">
      <w:pPr>
        <w:widowControl w:val="0"/>
        <w:spacing w:after="0" w:line="240" w:lineRule="auto"/>
        <w:ind w:firstLine="567"/>
        <w:jc w:val="both"/>
        <w:rPr>
          <w:rFonts w:ascii="Times New Roman" w:hAnsi="Times New Roman"/>
        </w:rPr>
      </w:pPr>
      <w:r w:rsidRPr="00474C8E">
        <w:rPr>
          <w:rFonts w:ascii="Times New Roman" w:hAnsi="Times New Roman"/>
        </w:rPr>
        <w:t>15) контролювати дотримання установлених міжповірочних інтервалів для засобів вимірювальної техніки, які є складовою частиною вузлів комерційного обліку;</w:t>
      </w:r>
    </w:p>
    <w:p w14:paraId="2F639199" w14:textId="77777777" w:rsidR="00DE294D" w:rsidRPr="00474C8E" w:rsidRDefault="00DE294D" w:rsidP="00690A63">
      <w:pPr>
        <w:widowControl w:val="0"/>
        <w:spacing w:after="0" w:line="240" w:lineRule="auto"/>
        <w:ind w:firstLine="567"/>
        <w:jc w:val="both"/>
        <w:rPr>
          <w:rFonts w:ascii="Times New Roman" w:hAnsi="Times New Roman"/>
        </w:rPr>
      </w:pPr>
      <w:r w:rsidRPr="00474C8E">
        <w:rPr>
          <w:rFonts w:ascii="Times New Roman" w:hAnsi="Times New Roman"/>
        </w:rPr>
        <w:t>16) прибути на виклик споживача для перевірки якості надання послуги у строк не пізніше ніж протягом однієї доби з моменту отримання відповідного повідомлення споживача;</w:t>
      </w:r>
    </w:p>
    <w:p w14:paraId="19D55CBF" w14:textId="77777777" w:rsidR="00D342B1" w:rsidRPr="00474C8E" w:rsidRDefault="00D342B1" w:rsidP="00690A63">
      <w:pPr>
        <w:widowControl w:val="0"/>
        <w:spacing w:after="0" w:line="240" w:lineRule="auto"/>
        <w:ind w:firstLine="567"/>
        <w:jc w:val="both"/>
        <w:rPr>
          <w:rFonts w:ascii="Times New Roman" w:hAnsi="Times New Roman"/>
          <w:lang w:eastAsia="ru-RU"/>
        </w:rPr>
      </w:pPr>
      <w:r w:rsidRPr="00474C8E">
        <w:rPr>
          <w:rFonts w:ascii="Times New Roman" w:hAnsi="Times New Roman"/>
          <w:lang w:eastAsia="ru-RU"/>
        </w:rPr>
        <w:t>17) самостійно протягом місяця, що настає за розрахунковим періодом, здійснювати перерахунок вартості послуг за весь період їх ненадання, надання не в повному обсязі або неналежної якості відповідно до порядку, визначеного Кабінетом Міністрів України, а також сплачувати споживачеві неустойку (штраф) у розмірі 0,01 відсотка середньодобової вартості споживання послуг з централізованого водопостачання, визначеної за попередні 12 місяців (якщо попередніх місяців нараховується менш як 12 - за фактичний час споживання послуг), за кожен день ненадання послуг, надання їх не в повному обсязі або неналежної якості (за виключенням нормативних строків проведення аварійно-відновних робіт або періоду, протягом якого відбувалися ліквідація або усунення виявлених неполадок, пов’язаних з отриманням послуг, що виникли з вини споживача).</w:t>
      </w:r>
    </w:p>
    <w:p w14:paraId="4712CD8C" w14:textId="77777777" w:rsidR="00CD2928" w:rsidRDefault="00CD2928" w:rsidP="00690A63">
      <w:pPr>
        <w:widowControl w:val="0"/>
        <w:spacing w:before="120" w:after="120" w:line="240" w:lineRule="auto"/>
        <w:jc w:val="center"/>
        <w:rPr>
          <w:rFonts w:ascii="Times New Roman" w:hAnsi="Times New Roman"/>
          <w:b/>
        </w:rPr>
      </w:pPr>
    </w:p>
    <w:p w14:paraId="2953CDC6" w14:textId="78C8B69E" w:rsidR="00DE294D" w:rsidRPr="00474C8E" w:rsidRDefault="00DE294D" w:rsidP="00690A63">
      <w:pPr>
        <w:widowControl w:val="0"/>
        <w:spacing w:before="120" w:after="120" w:line="240" w:lineRule="auto"/>
        <w:jc w:val="center"/>
        <w:rPr>
          <w:rFonts w:ascii="Times New Roman" w:hAnsi="Times New Roman"/>
          <w:b/>
        </w:rPr>
      </w:pPr>
      <w:r w:rsidRPr="00474C8E">
        <w:rPr>
          <w:rFonts w:ascii="Times New Roman" w:hAnsi="Times New Roman"/>
          <w:b/>
        </w:rPr>
        <w:t>Відповідальність сторін за порушення умов договору</w:t>
      </w:r>
    </w:p>
    <w:p w14:paraId="0F09FC39" w14:textId="77777777" w:rsidR="00DE294D" w:rsidRPr="00474C8E" w:rsidRDefault="00DE294D" w:rsidP="00690A63">
      <w:pPr>
        <w:widowControl w:val="0"/>
        <w:spacing w:after="0" w:line="240" w:lineRule="auto"/>
        <w:ind w:firstLine="567"/>
        <w:jc w:val="both"/>
        <w:rPr>
          <w:rFonts w:ascii="Times New Roman" w:hAnsi="Times New Roman"/>
        </w:rPr>
      </w:pPr>
      <w:r w:rsidRPr="00474C8E">
        <w:rPr>
          <w:rFonts w:ascii="Times New Roman" w:hAnsi="Times New Roman"/>
        </w:rPr>
        <w:t>31. Сторони несуть відповідальність за невиконання умов цього договору відповідно до цього договору або закону.</w:t>
      </w:r>
    </w:p>
    <w:p w14:paraId="0D1DE1A4" w14:textId="77777777" w:rsidR="00DE294D" w:rsidRPr="00474C8E" w:rsidRDefault="00DE294D" w:rsidP="00690A63">
      <w:pPr>
        <w:widowControl w:val="0"/>
        <w:spacing w:after="0" w:line="240" w:lineRule="auto"/>
        <w:ind w:firstLine="567"/>
        <w:jc w:val="both"/>
        <w:rPr>
          <w:rFonts w:ascii="Times New Roman" w:hAnsi="Times New Roman"/>
        </w:rPr>
      </w:pPr>
      <w:r w:rsidRPr="00474C8E">
        <w:rPr>
          <w:rFonts w:ascii="Times New Roman" w:hAnsi="Times New Roman"/>
        </w:rPr>
        <w:t>32. У разі несвоєчасного здійснення платежів споживач зобов’язаний сплатити пеню в розмірі 0,01 відсотка суми боргу за кожний день прострочення. Загальний розмір сплаченої пені не може перевищувати 100 відсотків загальної суми боргу.</w:t>
      </w:r>
    </w:p>
    <w:p w14:paraId="4E65F644" w14:textId="77777777" w:rsidR="00DE294D" w:rsidRPr="00474C8E" w:rsidRDefault="00DE294D" w:rsidP="00690A63">
      <w:pPr>
        <w:widowControl w:val="0"/>
        <w:spacing w:after="0" w:line="240" w:lineRule="auto"/>
        <w:ind w:firstLine="567"/>
        <w:jc w:val="both"/>
        <w:rPr>
          <w:rFonts w:ascii="Times New Roman" w:hAnsi="Times New Roman"/>
        </w:rPr>
      </w:pPr>
      <w:r w:rsidRPr="00474C8E">
        <w:rPr>
          <w:rFonts w:ascii="Times New Roman" w:hAnsi="Times New Roman"/>
        </w:rPr>
        <w:t>Нарахування пені починається з першого робочого дня, що настає за останнім днем граничного строку внесення плати за послугу.</w:t>
      </w:r>
    </w:p>
    <w:p w14:paraId="38A5768E" w14:textId="77777777" w:rsidR="00DE294D" w:rsidRPr="00474C8E" w:rsidRDefault="00DE294D" w:rsidP="00690A63">
      <w:pPr>
        <w:widowControl w:val="0"/>
        <w:spacing w:after="0" w:line="240" w:lineRule="auto"/>
        <w:ind w:firstLine="567"/>
        <w:jc w:val="both"/>
        <w:rPr>
          <w:rFonts w:ascii="Times New Roman" w:hAnsi="Times New Roman"/>
        </w:rPr>
      </w:pPr>
      <w:r w:rsidRPr="00474C8E">
        <w:rPr>
          <w:rFonts w:ascii="Times New Roman" w:hAnsi="Times New Roman"/>
        </w:rPr>
        <w:t>Для споживача, що є власником індивідуального (садибного) житлового будинку, пеня не нараховується за умови наявності заборгованості держави за надані населенню пільги та житлові субсидії та/або наявності у споживача заборгованості з оплати праці, підтвердженої належним чином.</w:t>
      </w:r>
    </w:p>
    <w:p w14:paraId="3EC1F5FC" w14:textId="77777777" w:rsidR="00D342B1" w:rsidRPr="00474C8E" w:rsidRDefault="00DE294D" w:rsidP="00690A63">
      <w:pPr>
        <w:pStyle w:val="a3"/>
        <w:spacing w:before="0"/>
        <w:jc w:val="both"/>
        <w:rPr>
          <w:rFonts w:ascii="Times New Roman" w:hAnsi="Times New Roman"/>
          <w:sz w:val="22"/>
          <w:szCs w:val="22"/>
        </w:rPr>
      </w:pPr>
      <w:r w:rsidRPr="00474C8E">
        <w:rPr>
          <w:rFonts w:ascii="Times New Roman" w:hAnsi="Times New Roman"/>
          <w:sz w:val="22"/>
          <w:szCs w:val="22"/>
        </w:rPr>
        <w:t xml:space="preserve">33. </w:t>
      </w:r>
      <w:r w:rsidR="00D342B1" w:rsidRPr="00474C8E">
        <w:rPr>
          <w:rFonts w:ascii="Times New Roman" w:hAnsi="Times New Roman"/>
          <w:sz w:val="22"/>
          <w:szCs w:val="22"/>
        </w:rPr>
        <w:t xml:space="preserve">У разі ненадання послуг, надання їх не в повному обсязі або неналежної якості виконавець зобов’язаний самостійно протягом місяця, що настає за розрахунковим періодом, здійснити перерахунок вартості послуг за весь період їх ненадання, надання не в повному обсязі або неналежної якості відповідно до порядку, визначеного Кабінетом Міністрів України, а також сплатити споживачу неустойку (штраф) у розмірі 0,01 відсотка вартості середньодобового споживання послуги, визначеної за попередні 12 місяців </w:t>
      </w:r>
      <w:r w:rsidR="00D342B1" w:rsidRPr="00474C8E">
        <w:rPr>
          <w:rFonts w:ascii="Times New Roman" w:hAnsi="Times New Roman"/>
          <w:sz w:val="22"/>
          <w:szCs w:val="22"/>
        </w:rPr>
        <w:lastRenderedPageBreak/>
        <w:t>(якщо попередніх місяців нараховується менш як 12 - за фактичний час споживання послуги, але не менше 15 днів), за кожен день ненадання послуг, надання їх не в повному обсязі або неналежної якості (крім нормативних строків проведення аварійно-відновних робіт або періоду, протягом якого відбувалися ліквідація або усунення виявлених неполадок, пов’язаних з отриманням послуг, що виникли з вини споживача).</w:t>
      </w:r>
    </w:p>
    <w:p w14:paraId="32069A91" w14:textId="77777777" w:rsidR="00DE294D" w:rsidRPr="00474C8E" w:rsidRDefault="0074067E" w:rsidP="00690A63">
      <w:pPr>
        <w:pStyle w:val="a3"/>
        <w:spacing w:before="0"/>
        <w:jc w:val="both"/>
        <w:rPr>
          <w:rFonts w:ascii="Times New Roman" w:hAnsi="Times New Roman"/>
          <w:color w:val="000000" w:themeColor="text1"/>
          <w:sz w:val="22"/>
          <w:szCs w:val="22"/>
        </w:rPr>
      </w:pPr>
      <w:r w:rsidRPr="00474C8E">
        <w:rPr>
          <w:rFonts w:ascii="Times New Roman" w:hAnsi="Times New Roman"/>
          <w:sz w:val="22"/>
          <w:szCs w:val="22"/>
        </w:rPr>
        <w:t xml:space="preserve">34. </w:t>
      </w:r>
      <w:r w:rsidR="00DE294D" w:rsidRPr="00474C8E">
        <w:rPr>
          <w:rFonts w:ascii="Times New Roman" w:hAnsi="Times New Roman"/>
          <w:sz w:val="22"/>
          <w:szCs w:val="22"/>
        </w:rPr>
        <w:t xml:space="preserve">Виконавець має право обмежити (припинити) надання послуг споживачу в разі непогашення в повному обсязі заборгованості за спожиті послуги протягом 30 днів з дня отримання </w:t>
      </w:r>
      <w:r w:rsidR="00DE294D" w:rsidRPr="00474C8E">
        <w:rPr>
          <w:rFonts w:ascii="Times New Roman" w:hAnsi="Times New Roman"/>
          <w:color w:val="000000" w:themeColor="text1"/>
          <w:sz w:val="22"/>
          <w:szCs w:val="22"/>
        </w:rPr>
        <w:t>споживачем попередження від виконавця.</w:t>
      </w:r>
    </w:p>
    <w:p w14:paraId="4264743C" w14:textId="77777777" w:rsidR="00DE294D" w:rsidRPr="00474C8E" w:rsidRDefault="00DE294D" w:rsidP="00690A63">
      <w:pPr>
        <w:widowControl w:val="0"/>
        <w:spacing w:after="0" w:line="240" w:lineRule="auto"/>
        <w:ind w:firstLine="567"/>
        <w:jc w:val="both"/>
        <w:rPr>
          <w:rFonts w:ascii="Times New Roman" w:hAnsi="Times New Roman"/>
          <w:color w:val="000000" w:themeColor="text1"/>
        </w:rPr>
      </w:pPr>
      <w:r w:rsidRPr="00474C8E">
        <w:rPr>
          <w:rFonts w:ascii="Times New Roman" w:hAnsi="Times New Roman"/>
          <w:color w:val="000000" w:themeColor="text1"/>
        </w:rPr>
        <w:t>Попередження надсилається споживачу рекомендованим листом (з повідомленням про врученн</w:t>
      </w:r>
      <w:r w:rsidR="0018235E" w:rsidRPr="00474C8E">
        <w:rPr>
          <w:rFonts w:ascii="Times New Roman" w:hAnsi="Times New Roman"/>
          <w:color w:val="000000" w:themeColor="text1"/>
        </w:rPr>
        <w:t>я/без повідомлення про вручення</w:t>
      </w:r>
      <w:r w:rsidRPr="00474C8E">
        <w:rPr>
          <w:rFonts w:ascii="Times New Roman" w:hAnsi="Times New Roman"/>
          <w:color w:val="000000" w:themeColor="text1"/>
        </w:rPr>
        <w:t>)</w:t>
      </w:r>
      <w:r w:rsidR="008A640F" w:rsidRPr="00474C8E">
        <w:rPr>
          <w:rFonts w:ascii="Times New Roman" w:hAnsi="Times New Roman"/>
          <w:color w:val="000000" w:themeColor="text1"/>
        </w:rPr>
        <w:t>, або</w:t>
      </w:r>
      <w:r w:rsidR="00934298">
        <w:rPr>
          <w:rFonts w:ascii="Times New Roman" w:hAnsi="Times New Roman"/>
          <w:color w:val="000000" w:themeColor="text1"/>
          <w:lang w:val="ru-RU"/>
        </w:rPr>
        <w:t xml:space="preserve"> </w:t>
      </w:r>
      <w:r w:rsidR="0018235E" w:rsidRPr="00474C8E">
        <w:rPr>
          <w:rFonts w:ascii="Times New Roman" w:hAnsi="Times New Roman"/>
          <w:color w:val="000000" w:themeColor="text1"/>
        </w:rPr>
        <w:t>простим листом (з відміткою у журналі реєстрації),</w:t>
      </w:r>
      <w:r w:rsidR="008A640F" w:rsidRPr="00474C8E">
        <w:rPr>
          <w:rFonts w:ascii="Times New Roman" w:hAnsi="Times New Roman"/>
          <w:color w:val="000000" w:themeColor="text1"/>
        </w:rPr>
        <w:t xml:space="preserve"> або </w:t>
      </w:r>
      <w:r w:rsidRPr="00474C8E">
        <w:rPr>
          <w:rFonts w:ascii="Times New Roman" w:hAnsi="Times New Roman"/>
          <w:color w:val="000000" w:themeColor="text1"/>
        </w:rPr>
        <w:t>за допомогою електронних систем розрахунків споживача (за наявно</w:t>
      </w:r>
      <w:r w:rsidR="008A640F" w:rsidRPr="00474C8E">
        <w:rPr>
          <w:rFonts w:ascii="Times New Roman" w:hAnsi="Times New Roman"/>
          <w:color w:val="000000" w:themeColor="text1"/>
        </w:rPr>
        <w:t xml:space="preserve">сті), або </w:t>
      </w:r>
      <w:r w:rsidR="008A640F" w:rsidRPr="00474C8E">
        <w:rPr>
          <w:rFonts w:ascii="Times New Roman" w:hAnsi="Times New Roman"/>
        </w:rPr>
        <w:t>на адресу електронної пошти</w:t>
      </w:r>
      <w:r w:rsidR="008A640F" w:rsidRPr="00474C8E">
        <w:rPr>
          <w:rFonts w:ascii="Times New Roman" w:hAnsi="Times New Roman"/>
          <w:color w:val="000000" w:themeColor="text1"/>
        </w:rPr>
        <w:t>, зазначеної в реквізитах споживача,</w:t>
      </w:r>
      <w:r w:rsidRPr="00474C8E">
        <w:rPr>
          <w:rFonts w:ascii="Times New Roman" w:hAnsi="Times New Roman"/>
          <w:color w:val="000000" w:themeColor="text1"/>
        </w:rPr>
        <w:t xml:space="preserve"> або </w:t>
      </w:r>
      <w:r w:rsidR="00ED7823" w:rsidRPr="00474C8E">
        <w:rPr>
          <w:rFonts w:ascii="Times New Roman" w:hAnsi="Times New Roman"/>
          <w:color w:val="000000" w:themeColor="text1"/>
        </w:rPr>
        <w:t xml:space="preserve">вручається </w:t>
      </w:r>
      <w:r w:rsidR="00BB02BE" w:rsidRPr="00474C8E">
        <w:rPr>
          <w:rFonts w:ascii="Times New Roman" w:hAnsi="Times New Roman"/>
          <w:color w:val="000000" w:themeColor="text1"/>
        </w:rPr>
        <w:t>особисто споживачу (або його представнику).</w:t>
      </w:r>
    </w:p>
    <w:p w14:paraId="22CBE72F" w14:textId="77777777" w:rsidR="00DE294D" w:rsidRPr="00474C8E" w:rsidRDefault="00DE294D" w:rsidP="00690A63">
      <w:pPr>
        <w:widowControl w:val="0"/>
        <w:spacing w:after="0" w:line="240" w:lineRule="auto"/>
        <w:ind w:firstLine="567"/>
        <w:jc w:val="both"/>
        <w:rPr>
          <w:rFonts w:ascii="Times New Roman" w:hAnsi="Times New Roman"/>
        </w:rPr>
      </w:pPr>
      <w:r w:rsidRPr="00474C8E">
        <w:rPr>
          <w:rFonts w:ascii="Times New Roman" w:hAnsi="Times New Roman"/>
        </w:rPr>
        <w:t>35. Обмеження (припинення) надання послуги здійснюється виконавцем відповідно до частини четвертої статті 26 Закону України “Про житлово-комунальні послуги”.</w:t>
      </w:r>
    </w:p>
    <w:p w14:paraId="0370B132" w14:textId="77777777" w:rsidR="00DE294D" w:rsidRPr="00474C8E" w:rsidRDefault="00DE294D" w:rsidP="00690A63">
      <w:pPr>
        <w:widowControl w:val="0"/>
        <w:spacing w:after="0" w:line="240" w:lineRule="auto"/>
        <w:ind w:firstLine="567"/>
        <w:jc w:val="both"/>
        <w:rPr>
          <w:rFonts w:ascii="Times New Roman" w:hAnsi="Times New Roman"/>
        </w:rPr>
      </w:pPr>
      <w:r w:rsidRPr="00474C8E">
        <w:rPr>
          <w:rFonts w:ascii="Times New Roman" w:hAnsi="Times New Roman"/>
        </w:rPr>
        <w:t>36. Постачання послуг у разі їх обмеження (припинення) відновлюється в повному обсязі протягом наступного дня з дати повного погашення заборгованості за фактично спожиті послуги чи з дати укладення угоди про реструктуризацію такої заборгованості.</w:t>
      </w:r>
    </w:p>
    <w:p w14:paraId="154A8AB5" w14:textId="77777777" w:rsidR="00DE294D" w:rsidRPr="00474C8E" w:rsidRDefault="00DE294D" w:rsidP="00690A63">
      <w:pPr>
        <w:widowControl w:val="0"/>
        <w:spacing w:after="0" w:line="240" w:lineRule="auto"/>
        <w:ind w:firstLine="567"/>
        <w:jc w:val="both"/>
        <w:rPr>
          <w:rFonts w:ascii="Times New Roman" w:hAnsi="Times New Roman"/>
        </w:rPr>
      </w:pPr>
      <w:r w:rsidRPr="00474C8E">
        <w:rPr>
          <w:rFonts w:ascii="Times New Roman" w:hAnsi="Times New Roman"/>
        </w:rPr>
        <w:t>Витрати виконавця, пов’язані з відновленням надання послуг споживачу, підлягають відшкодуванню за рахунок споживача відповідно до кошторису витрат на відновлення надання послуг, складеного виконавцем.</w:t>
      </w:r>
    </w:p>
    <w:p w14:paraId="67B7F66D" w14:textId="77777777" w:rsidR="008E0D18" w:rsidRPr="00474C8E" w:rsidRDefault="00DE294D" w:rsidP="00690A63">
      <w:pPr>
        <w:widowControl w:val="0"/>
        <w:spacing w:after="0" w:line="240" w:lineRule="auto"/>
        <w:ind w:firstLine="567"/>
        <w:jc w:val="both"/>
        <w:rPr>
          <w:rFonts w:ascii="Times New Roman" w:hAnsi="Times New Roman"/>
        </w:rPr>
      </w:pPr>
      <w:r w:rsidRPr="00474C8E">
        <w:rPr>
          <w:rFonts w:ascii="Times New Roman" w:hAnsi="Times New Roman"/>
        </w:rPr>
        <w:t>37. Виконавець не несе відповідальності за ненадання послуг, надання їх не в повному обсязі або невідповідної якості, якщо доведе, що в точці обліку</w:t>
      </w:r>
      <w:r w:rsidR="00934298">
        <w:rPr>
          <w:rFonts w:ascii="Times New Roman" w:hAnsi="Times New Roman"/>
          <w:lang w:val="ru-RU"/>
        </w:rPr>
        <w:t xml:space="preserve"> </w:t>
      </w:r>
      <w:r w:rsidRPr="00474C8E">
        <w:rPr>
          <w:rFonts w:ascii="Times New Roman" w:hAnsi="Times New Roman"/>
          <w:color w:val="000000" w:themeColor="text1"/>
        </w:rPr>
        <w:t xml:space="preserve">послуг </w:t>
      </w:r>
      <w:r w:rsidR="0080785E" w:rsidRPr="00474C8E">
        <w:rPr>
          <w:rFonts w:ascii="Times New Roman" w:hAnsi="Times New Roman"/>
          <w:color w:val="000000" w:themeColor="text1"/>
        </w:rPr>
        <w:t xml:space="preserve">(на межі майнової належності) </w:t>
      </w:r>
      <w:r w:rsidRPr="00474C8E">
        <w:rPr>
          <w:rFonts w:ascii="Times New Roman" w:hAnsi="Times New Roman"/>
          <w:color w:val="000000" w:themeColor="text1"/>
        </w:rPr>
        <w:t>їх якість відповідала вимогам, установленим цим договором</w:t>
      </w:r>
      <w:r w:rsidRPr="00474C8E">
        <w:rPr>
          <w:rFonts w:ascii="Times New Roman" w:hAnsi="Times New Roman"/>
        </w:rPr>
        <w:t>, та актам законодавства.</w:t>
      </w:r>
    </w:p>
    <w:p w14:paraId="1775A80A" w14:textId="77777777" w:rsidR="008E0D18" w:rsidRPr="00474C8E" w:rsidRDefault="00DE294D" w:rsidP="00690A63">
      <w:pPr>
        <w:widowControl w:val="0"/>
        <w:spacing w:after="0" w:line="240" w:lineRule="auto"/>
        <w:ind w:firstLine="567"/>
        <w:jc w:val="both"/>
        <w:rPr>
          <w:rFonts w:ascii="Times New Roman" w:hAnsi="Times New Roman"/>
          <w:lang w:eastAsia="ru-RU"/>
        </w:rPr>
      </w:pPr>
      <w:r w:rsidRPr="00474C8E">
        <w:rPr>
          <w:rFonts w:ascii="Times New Roman" w:hAnsi="Times New Roman"/>
        </w:rPr>
        <w:t>Виконавець не несе відповідальності за ненадання послуг, надання їх не в повному обсязі або невідповідної якості під час перерв, передбачених частиною першою статті 16 Закону України “Про житлово-комунальні послуги”.</w:t>
      </w:r>
    </w:p>
    <w:p w14:paraId="17BC4574" w14:textId="77777777" w:rsidR="00F06AA1" w:rsidRPr="00474C8E" w:rsidRDefault="00852125" w:rsidP="00690A63">
      <w:pPr>
        <w:widowControl w:val="0"/>
        <w:spacing w:after="0" w:line="240" w:lineRule="auto"/>
        <w:ind w:firstLine="567"/>
        <w:jc w:val="both"/>
        <w:rPr>
          <w:rFonts w:ascii="Times New Roman" w:hAnsi="Times New Roman"/>
        </w:rPr>
      </w:pPr>
      <w:r w:rsidRPr="00474C8E">
        <w:rPr>
          <w:rFonts w:ascii="Times New Roman" w:hAnsi="Times New Roman"/>
          <w:lang w:eastAsia="ru-RU"/>
        </w:rPr>
        <w:t>Виконавець</w:t>
      </w:r>
      <w:r w:rsidR="008E0D18" w:rsidRPr="00474C8E">
        <w:rPr>
          <w:rFonts w:ascii="Times New Roman" w:hAnsi="Times New Roman"/>
          <w:lang w:eastAsia="ru-RU"/>
        </w:rPr>
        <w:t xml:space="preserve">  не несе відповідальності за невиконання або неналежне виконання зобов’язань </w:t>
      </w:r>
      <w:r w:rsidR="00DB1DC4" w:rsidRPr="00474C8E">
        <w:rPr>
          <w:rFonts w:ascii="Times New Roman" w:hAnsi="Times New Roman"/>
          <w:lang w:eastAsia="ru-RU"/>
        </w:rPr>
        <w:t>за цим</w:t>
      </w:r>
      <w:r w:rsidR="008E0D18" w:rsidRPr="00474C8E">
        <w:rPr>
          <w:rFonts w:ascii="Times New Roman" w:hAnsi="Times New Roman"/>
          <w:lang w:eastAsia="ru-RU"/>
        </w:rPr>
        <w:t xml:space="preserve"> договор</w:t>
      </w:r>
      <w:r w:rsidR="00DB1DC4" w:rsidRPr="00474C8E">
        <w:rPr>
          <w:rFonts w:ascii="Times New Roman" w:hAnsi="Times New Roman"/>
          <w:lang w:eastAsia="ru-RU"/>
        </w:rPr>
        <w:t>ом</w:t>
      </w:r>
      <w:r w:rsidR="008E0D18" w:rsidRPr="00474C8E">
        <w:rPr>
          <w:rFonts w:ascii="Times New Roman" w:hAnsi="Times New Roman"/>
          <w:lang w:eastAsia="ru-RU"/>
        </w:rPr>
        <w:t xml:space="preserve"> при здійсненні будь-якою особою/особами будь-якого перешкоджання у праві користування мережами, через які надаються послуги та які не належать виконавцю</w:t>
      </w:r>
      <w:r w:rsidR="00DB1DC4" w:rsidRPr="00474C8E">
        <w:rPr>
          <w:rFonts w:ascii="Times New Roman" w:hAnsi="Times New Roman"/>
          <w:lang w:eastAsia="ru-RU"/>
        </w:rPr>
        <w:t>.</w:t>
      </w:r>
    </w:p>
    <w:p w14:paraId="20F6BBD1" w14:textId="77777777" w:rsidR="00CD2928" w:rsidRDefault="00CD2928" w:rsidP="00690A63">
      <w:pPr>
        <w:widowControl w:val="0"/>
        <w:spacing w:before="120" w:after="120" w:line="240" w:lineRule="auto"/>
        <w:jc w:val="center"/>
        <w:rPr>
          <w:rFonts w:ascii="Times New Roman" w:hAnsi="Times New Roman"/>
          <w:b/>
        </w:rPr>
      </w:pPr>
    </w:p>
    <w:p w14:paraId="2CC12100" w14:textId="37646155" w:rsidR="00094B91" w:rsidRPr="00474C8E" w:rsidRDefault="00DE294D" w:rsidP="00690A63">
      <w:pPr>
        <w:widowControl w:val="0"/>
        <w:spacing w:before="120" w:after="120" w:line="240" w:lineRule="auto"/>
        <w:jc w:val="center"/>
        <w:rPr>
          <w:rFonts w:ascii="Times New Roman" w:hAnsi="Times New Roman"/>
          <w:b/>
        </w:rPr>
      </w:pPr>
      <w:r w:rsidRPr="00474C8E">
        <w:rPr>
          <w:rFonts w:ascii="Times New Roman" w:hAnsi="Times New Roman"/>
          <w:b/>
        </w:rPr>
        <w:t>Особливі умови</w:t>
      </w:r>
    </w:p>
    <w:p w14:paraId="081BB6C6" w14:textId="77777777" w:rsidR="00DE294D" w:rsidRPr="00474C8E" w:rsidRDefault="00DE294D" w:rsidP="00690A63">
      <w:pPr>
        <w:widowControl w:val="0"/>
        <w:spacing w:after="0" w:line="240" w:lineRule="auto"/>
        <w:ind w:firstLine="567"/>
        <w:jc w:val="both"/>
        <w:rPr>
          <w:rFonts w:ascii="Times New Roman" w:hAnsi="Times New Roman"/>
        </w:rPr>
      </w:pPr>
      <w:r w:rsidRPr="00474C8E">
        <w:rPr>
          <w:rFonts w:ascii="Times New Roman" w:hAnsi="Times New Roman"/>
        </w:rPr>
        <w:t xml:space="preserve">38. До споживачів, які використовують питну воду для виробництва продукції, для виробничих потреб та скидають до систем централізованого водовідведення стічні води технологічного походження, застосовуються норми, встановлені Законом України “Про питну воду, питне водопостачання та водовідведення”, Правилами користування системами централізованого комунального водопостачання та водовідведення в населених пунктах України, затвердженими наказом Мінжитлокомунгоспу від 27 червня 2008 р. № 190, Правилами приймання стічних вод до систем централізованого водовідведення, що затверджені наказом Мінрегіону від 1 грудня 2017 р. № 316, та місцевими правилами приймання стічних вод до систем централізованого водовідведення населеного пункту.  </w:t>
      </w:r>
    </w:p>
    <w:p w14:paraId="2A3F7F21" w14:textId="7F323227" w:rsidR="00DE294D" w:rsidRPr="00474C8E" w:rsidRDefault="00DE294D" w:rsidP="00690A63">
      <w:pPr>
        <w:widowControl w:val="0"/>
        <w:spacing w:after="0" w:line="240" w:lineRule="auto"/>
        <w:ind w:firstLine="567"/>
        <w:jc w:val="both"/>
        <w:rPr>
          <w:rFonts w:ascii="Times New Roman" w:hAnsi="Times New Roman"/>
        </w:rPr>
      </w:pPr>
      <w:r w:rsidRPr="00474C8E">
        <w:rPr>
          <w:rFonts w:ascii="Times New Roman" w:hAnsi="Times New Roman"/>
        </w:rPr>
        <w:t>39. Споживачі, на яких поширюється дія Закону України “Про публічні закупівлі”, укладають цей договір з особливостями, передбаченими Бюджетним кодексом України, Законом України “Про публічні закупівлі” та іншими нормативно-правовими актами, що регулюють сферу державних за</w:t>
      </w:r>
      <w:r w:rsidR="00150C88">
        <w:rPr>
          <w:rFonts w:ascii="Times New Roman" w:hAnsi="Times New Roman"/>
        </w:rPr>
        <w:t xml:space="preserve"> </w:t>
      </w:r>
      <w:r w:rsidRPr="00474C8E">
        <w:rPr>
          <w:rFonts w:ascii="Times New Roman" w:hAnsi="Times New Roman"/>
        </w:rPr>
        <w:t xml:space="preserve">купівель, та визначаються сторонами відповідно до додатка до цього договору, який є невід’ємною частиною цього договору. </w:t>
      </w:r>
    </w:p>
    <w:p w14:paraId="60FCED7A" w14:textId="77777777" w:rsidR="00026699" w:rsidRPr="00474C8E" w:rsidRDefault="00DE294D" w:rsidP="00690A63">
      <w:pPr>
        <w:widowControl w:val="0"/>
        <w:spacing w:after="0" w:line="240" w:lineRule="auto"/>
        <w:ind w:firstLine="567"/>
        <w:jc w:val="both"/>
        <w:rPr>
          <w:rFonts w:ascii="Times New Roman" w:hAnsi="Times New Roman"/>
        </w:rPr>
      </w:pPr>
      <w:r w:rsidRPr="00474C8E">
        <w:rPr>
          <w:rFonts w:ascii="Times New Roman" w:hAnsi="Times New Roman"/>
        </w:rPr>
        <w:t>Для споживачів, визначених у пунктах 38 та 39, дію цього договору може бути продовжено на строк та на умовах, що передбачені нормами законодавства.</w:t>
      </w:r>
    </w:p>
    <w:p w14:paraId="622F4F03" w14:textId="77777777" w:rsidR="00094B91" w:rsidRPr="00474C8E" w:rsidRDefault="00094B91" w:rsidP="00690A63">
      <w:pPr>
        <w:widowControl w:val="0"/>
        <w:spacing w:after="0" w:line="240" w:lineRule="auto"/>
        <w:ind w:firstLine="567"/>
        <w:jc w:val="both"/>
        <w:rPr>
          <w:rFonts w:ascii="Times New Roman" w:hAnsi="Times New Roman"/>
        </w:rPr>
      </w:pPr>
      <w:r w:rsidRPr="00474C8E">
        <w:rPr>
          <w:rFonts w:ascii="Times New Roman" w:hAnsi="Times New Roman"/>
        </w:rPr>
        <w:t>40. Укладаючи цей Договір та виконуючи його умови, споживач та виконавець керуються Правилами користування системами централізованого питного водопостачання та централізованого водовідведення в населених пунктах України, затвердженими наказом Міністерства з питань житлово-комунального господарства від 27.06.2008 року № 190 (далі – «Правила користування»), Правилами надання послуг з централізованого водопостачання та централізованого водовідведення, затвердженими постановою Кабінету Міністрів України від 5 липня 2019 р. № 690 (зі змінами) та чинним законодавством України, нормативно-правовими актами органів місцевої виконавчої влади та органів місцевого самоврядування, прийнятими у встановленому порядку.</w:t>
      </w:r>
    </w:p>
    <w:p w14:paraId="4BF7234B" w14:textId="77777777" w:rsidR="00094B91" w:rsidRPr="00474C8E" w:rsidRDefault="00094B91" w:rsidP="00690A63">
      <w:pPr>
        <w:widowControl w:val="0"/>
        <w:spacing w:after="0" w:line="240" w:lineRule="auto"/>
        <w:ind w:firstLine="567"/>
        <w:jc w:val="both"/>
        <w:rPr>
          <w:rFonts w:ascii="Times New Roman" w:hAnsi="Times New Roman"/>
        </w:rPr>
      </w:pPr>
      <w:r w:rsidRPr="00474C8E">
        <w:rPr>
          <w:rFonts w:ascii="Times New Roman" w:hAnsi="Times New Roman"/>
        </w:rPr>
        <w:t>У випадку прийняття компетентними органами нормативних актів, якими регулюються відносини з надання послуг за цим договором, прийняття рішень щодо змін порядку розрахунків між суб’єктами господарювання, нове законодавство та новий порядок поширюється на умови, викладені у цьому договорі без узгодження його сторонами та внесення  змін.</w:t>
      </w:r>
    </w:p>
    <w:p w14:paraId="6311E217" w14:textId="54E22597" w:rsidR="00094B91" w:rsidRPr="00474C8E" w:rsidRDefault="00094B91" w:rsidP="00690A63">
      <w:pPr>
        <w:pStyle w:val="a8"/>
        <w:widowControl w:val="0"/>
        <w:spacing w:before="0" w:beforeAutospacing="0" w:after="0" w:afterAutospacing="0"/>
        <w:ind w:firstLine="708"/>
        <w:jc w:val="both"/>
        <w:rPr>
          <w:color w:val="000000" w:themeColor="text1"/>
          <w:sz w:val="22"/>
          <w:szCs w:val="22"/>
          <w:lang w:val="uk-UA"/>
        </w:rPr>
      </w:pPr>
      <w:r w:rsidRPr="00474C8E">
        <w:rPr>
          <w:color w:val="000000" w:themeColor="text1"/>
          <w:sz w:val="22"/>
          <w:szCs w:val="22"/>
          <w:lang w:val="uk-UA"/>
        </w:rPr>
        <w:t xml:space="preserve">41. </w:t>
      </w:r>
      <w:r w:rsidR="00036958" w:rsidRPr="00474C8E">
        <w:rPr>
          <w:color w:val="000000" w:themeColor="text1"/>
          <w:sz w:val="22"/>
          <w:szCs w:val="22"/>
          <w:lang w:val="uk-UA"/>
        </w:rPr>
        <w:t>Обслуговування</w:t>
      </w:r>
      <w:r w:rsidR="00EB2455" w:rsidRPr="00474C8E">
        <w:rPr>
          <w:color w:val="000000" w:themeColor="text1"/>
          <w:sz w:val="22"/>
          <w:szCs w:val="22"/>
          <w:lang w:val="uk-UA"/>
        </w:rPr>
        <w:t>,</w:t>
      </w:r>
      <w:r w:rsidR="00036958" w:rsidRPr="00474C8E">
        <w:rPr>
          <w:color w:val="000000" w:themeColor="text1"/>
          <w:sz w:val="22"/>
          <w:szCs w:val="22"/>
          <w:lang w:val="uk-UA"/>
        </w:rPr>
        <w:t xml:space="preserve"> поточний та</w:t>
      </w:r>
      <w:r w:rsidR="00EB2455" w:rsidRPr="00474C8E">
        <w:rPr>
          <w:color w:val="000000" w:themeColor="text1"/>
          <w:sz w:val="22"/>
          <w:szCs w:val="22"/>
          <w:lang w:val="uk-UA"/>
        </w:rPr>
        <w:t>/або</w:t>
      </w:r>
      <w:r w:rsidR="00036958" w:rsidRPr="00474C8E">
        <w:rPr>
          <w:color w:val="000000" w:themeColor="text1"/>
          <w:sz w:val="22"/>
          <w:szCs w:val="22"/>
          <w:lang w:val="uk-UA"/>
        </w:rPr>
        <w:t xml:space="preserve"> капітальний ремонт системи</w:t>
      </w:r>
      <w:r w:rsidR="002E0D7F">
        <w:rPr>
          <w:color w:val="000000" w:themeColor="text1"/>
          <w:sz w:val="22"/>
          <w:szCs w:val="22"/>
          <w:lang w:val="uk-UA"/>
        </w:rPr>
        <w:t xml:space="preserve"> </w:t>
      </w:r>
      <w:r w:rsidR="00EB2455" w:rsidRPr="00474C8E">
        <w:rPr>
          <w:color w:val="000000" w:themeColor="text1"/>
          <w:sz w:val="22"/>
          <w:szCs w:val="22"/>
          <w:lang w:val="uk-UA"/>
        </w:rPr>
        <w:t xml:space="preserve">та/або її </w:t>
      </w:r>
      <w:r w:rsidR="00756B56" w:rsidRPr="00474C8E">
        <w:rPr>
          <w:color w:val="000000" w:themeColor="text1"/>
          <w:sz w:val="22"/>
          <w:szCs w:val="22"/>
          <w:lang w:val="uk-UA"/>
        </w:rPr>
        <w:t>окремих</w:t>
      </w:r>
      <w:r w:rsidR="00EB2455" w:rsidRPr="00474C8E">
        <w:rPr>
          <w:color w:val="000000" w:themeColor="text1"/>
          <w:sz w:val="22"/>
          <w:szCs w:val="22"/>
          <w:lang w:val="uk-UA"/>
        </w:rPr>
        <w:t xml:space="preserve"> елементів та складових централізованого водопостачання, </w:t>
      </w:r>
      <w:r w:rsidR="00036958" w:rsidRPr="00474C8E">
        <w:rPr>
          <w:color w:val="000000" w:themeColor="text1"/>
          <w:sz w:val="22"/>
          <w:szCs w:val="22"/>
          <w:lang w:val="uk-UA"/>
        </w:rPr>
        <w:t xml:space="preserve"> що забезпечують надання послуг</w:t>
      </w:r>
      <w:r w:rsidR="00EB2455" w:rsidRPr="00474C8E">
        <w:rPr>
          <w:color w:val="000000" w:themeColor="text1"/>
          <w:sz w:val="22"/>
          <w:szCs w:val="22"/>
          <w:lang w:val="uk-UA"/>
        </w:rPr>
        <w:t xml:space="preserve"> та знаходяться у власності </w:t>
      </w:r>
      <w:r w:rsidR="00EB2455" w:rsidRPr="00474C8E">
        <w:rPr>
          <w:color w:val="000000" w:themeColor="text1"/>
          <w:sz w:val="22"/>
          <w:szCs w:val="22"/>
          <w:lang w:val="uk-UA"/>
        </w:rPr>
        <w:lastRenderedPageBreak/>
        <w:t xml:space="preserve">(на балансі, у користуванні, віданні) споживача, </w:t>
      </w:r>
      <w:r w:rsidR="00036958" w:rsidRPr="00474C8E">
        <w:rPr>
          <w:color w:val="000000" w:themeColor="text1"/>
          <w:sz w:val="22"/>
          <w:szCs w:val="22"/>
          <w:lang w:val="uk-UA"/>
        </w:rPr>
        <w:t>здійснюється споживачем або уповноваженими на виконання таких робіт підприємствами за рахунок споживача</w:t>
      </w:r>
      <w:r w:rsidRPr="00474C8E">
        <w:rPr>
          <w:color w:val="000000" w:themeColor="text1"/>
          <w:sz w:val="22"/>
          <w:szCs w:val="22"/>
          <w:lang w:val="uk-UA"/>
        </w:rPr>
        <w:t xml:space="preserve">. </w:t>
      </w:r>
    </w:p>
    <w:p w14:paraId="110BC496" w14:textId="77777777" w:rsidR="00F46C1A" w:rsidRDefault="00F46C1A" w:rsidP="00690A63">
      <w:pPr>
        <w:pStyle w:val="a8"/>
        <w:widowControl w:val="0"/>
        <w:spacing w:before="120" w:beforeAutospacing="0" w:after="0" w:afterAutospacing="0"/>
        <w:ind w:firstLine="709"/>
        <w:jc w:val="center"/>
        <w:rPr>
          <w:b/>
          <w:color w:val="000000" w:themeColor="text1"/>
          <w:sz w:val="22"/>
          <w:szCs w:val="22"/>
        </w:rPr>
      </w:pPr>
    </w:p>
    <w:p w14:paraId="401B7122" w14:textId="332E44A2" w:rsidR="0074067E" w:rsidRPr="00474C8E" w:rsidRDefault="00DE294D" w:rsidP="00690A63">
      <w:pPr>
        <w:pStyle w:val="a8"/>
        <w:widowControl w:val="0"/>
        <w:spacing w:before="120" w:beforeAutospacing="0" w:after="0" w:afterAutospacing="0"/>
        <w:ind w:firstLine="709"/>
        <w:jc w:val="center"/>
        <w:rPr>
          <w:b/>
          <w:color w:val="000000" w:themeColor="text1"/>
          <w:sz w:val="22"/>
          <w:szCs w:val="22"/>
        </w:rPr>
      </w:pPr>
      <w:r w:rsidRPr="00474C8E">
        <w:rPr>
          <w:b/>
          <w:color w:val="000000" w:themeColor="text1"/>
          <w:sz w:val="22"/>
          <w:szCs w:val="22"/>
        </w:rPr>
        <w:t>Строк дії договору, порядок і</w:t>
      </w:r>
      <w:r w:rsidR="00934298">
        <w:rPr>
          <w:b/>
          <w:color w:val="000000" w:themeColor="text1"/>
          <w:sz w:val="22"/>
          <w:szCs w:val="22"/>
        </w:rPr>
        <w:t xml:space="preserve"> </w:t>
      </w:r>
      <w:r w:rsidR="0074067E" w:rsidRPr="00474C8E">
        <w:rPr>
          <w:b/>
          <w:color w:val="000000" w:themeColor="text1"/>
          <w:sz w:val="22"/>
          <w:szCs w:val="22"/>
        </w:rPr>
        <w:t>умови</w:t>
      </w:r>
      <w:r w:rsidR="00934298">
        <w:rPr>
          <w:b/>
          <w:color w:val="000000" w:themeColor="text1"/>
          <w:sz w:val="22"/>
          <w:szCs w:val="22"/>
        </w:rPr>
        <w:t xml:space="preserve"> </w:t>
      </w:r>
      <w:r w:rsidR="0074067E" w:rsidRPr="00474C8E">
        <w:rPr>
          <w:b/>
          <w:color w:val="000000" w:themeColor="text1"/>
          <w:sz w:val="22"/>
          <w:szCs w:val="22"/>
        </w:rPr>
        <w:t>внесення до нього</w:t>
      </w:r>
      <w:r w:rsidR="00934298">
        <w:rPr>
          <w:b/>
          <w:color w:val="000000" w:themeColor="text1"/>
          <w:sz w:val="22"/>
          <w:szCs w:val="22"/>
        </w:rPr>
        <w:t xml:space="preserve"> </w:t>
      </w:r>
      <w:r w:rsidR="0074067E" w:rsidRPr="00474C8E">
        <w:rPr>
          <w:b/>
          <w:color w:val="000000" w:themeColor="text1"/>
          <w:sz w:val="22"/>
          <w:szCs w:val="22"/>
        </w:rPr>
        <w:t>змін,</w:t>
      </w:r>
    </w:p>
    <w:p w14:paraId="77D00AF4" w14:textId="77777777" w:rsidR="00DE294D" w:rsidRPr="00474C8E" w:rsidRDefault="00DE294D" w:rsidP="00690A63">
      <w:pPr>
        <w:pStyle w:val="a8"/>
        <w:widowControl w:val="0"/>
        <w:spacing w:before="0" w:beforeAutospacing="0" w:after="120" w:afterAutospacing="0"/>
        <w:ind w:firstLine="709"/>
        <w:jc w:val="center"/>
        <w:rPr>
          <w:b/>
          <w:color w:val="000000" w:themeColor="text1"/>
          <w:sz w:val="22"/>
          <w:szCs w:val="22"/>
        </w:rPr>
      </w:pPr>
      <w:r w:rsidRPr="00474C8E">
        <w:rPr>
          <w:b/>
          <w:color w:val="000000" w:themeColor="text1"/>
          <w:sz w:val="22"/>
          <w:szCs w:val="22"/>
        </w:rPr>
        <w:t>продовження строку його</w:t>
      </w:r>
      <w:r w:rsidR="00934298">
        <w:rPr>
          <w:b/>
          <w:color w:val="000000" w:themeColor="text1"/>
          <w:sz w:val="22"/>
          <w:szCs w:val="22"/>
        </w:rPr>
        <w:t xml:space="preserve"> </w:t>
      </w:r>
      <w:r w:rsidRPr="00474C8E">
        <w:rPr>
          <w:b/>
          <w:color w:val="000000" w:themeColor="text1"/>
          <w:sz w:val="22"/>
          <w:szCs w:val="22"/>
        </w:rPr>
        <w:t>дії та розірвання</w:t>
      </w:r>
    </w:p>
    <w:p w14:paraId="0341182C" w14:textId="7B6919A6" w:rsidR="00DE294D" w:rsidRPr="00474C8E" w:rsidRDefault="00026699" w:rsidP="00690A63">
      <w:pPr>
        <w:widowControl w:val="0"/>
        <w:spacing w:after="0" w:line="240" w:lineRule="auto"/>
        <w:ind w:firstLine="567"/>
        <w:jc w:val="both"/>
        <w:rPr>
          <w:rFonts w:ascii="Times New Roman" w:hAnsi="Times New Roman"/>
          <w:color w:val="000000" w:themeColor="text1"/>
        </w:rPr>
      </w:pPr>
      <w:r w:rsidRPr="00474C8E">
        <w:rPr>
          <w:rFonts w:ascii="Times New Roman" w:hAnsi="Times New Roman"/>
          <w:color w:val="000000" w:themeColor="text1"/>
        </w:rPr>
        <w:t>42</w:t>
      </w:r>
      <w:r w:rsidR="00DE294D" w:rsidRPr="00474C8E">
        <w:rPr>
          <w:rFonts w:ascii="Times New Roman" w:hAnsi="Times New Roman"/>
          <w:color w:val="000000" w:themeColor="text1"/>
        </w:rPr>
        <w:t>. Цей договір набирає чи</w:t>
      </w:r>
      <w:r w:rsidR="008C4062">
        <w:rPr>
          <w:rFonts w:ascii="Times New Roman" w:hAnsi="Times New Roman"/>
          <w:color w:val="000000" w:themeColor="text1"/>
        </w:rPr>
        <w:t xml:space="preserve">нності з </w:t>
      </w:r>
      <w:r w:rsidR="00275AFC">
        <w:rPr>
          <w:rFonts w:ascii="Times New Roman" w:hAnsi="Times New Roman"/>
          <w:color w:val="000000" w:themeColor="text1"/>
        </w:rPr>
        <w:t>_________</w:t>
      </w:r>
      <w:r w:rsidR="00113DC3">
        <w:rPr>
          <w:rFonts w:ascii="Times New Roman" w:hAnsi="Times New Roman"/>
          <w:color w:val="000000" w:themeColor="text1"/>
        </w:rPr>
        <w:t>року</w:t>
      </w:r>
      <w:r w:rsidR="00DE294D" w:rsidRPr="00474C8E">
        <w:rPr>
          <w:rFonts w:ascii="Times New Roman" w:hAnsi="Times New Roman"/>
          <w:color w:val="000000" w:themeColor="text1"/>
        </w:rPr>
        <w:t xml:space="preserve"> і діє протягом одного року з дати набрання чинності.</w:t>
      </w:r>
    </w:p>
    <w:p w14:paraId="73490841" w14:textId="749857CD" w:rsidR="00FB2357" w:rsidRPr="00474C8E" w:rsidRDefault="00FB2357" w:rsidP="00690A63">
      <w:pPr>
        <w:widowControl w:val="0"/>
        <w:spacing w:after="0" w:line="240" w:lineRule="auto"/>
        <w:ind w:firstLine="567"/>
        <w:jc w:val="both"/>
        <w:rPr>
          <w:rFonts w:ascii="Times New Roman" w:hAnsi="Times New Roman"/>
          <w:color w:val="000000" w:themeColor="text1"/>
        </w:rPr>
      </w:pPr>
      <w:r w:rsidRPr="00474C8E">
        <w:rPr>
          <w:rStyle w:val="docdata"/>
          <w:rFonts w:ascii="Times New Roman" w:hAnsi="Times New Roman"/>
          <w:color w:val="000000" w:themeColor="text1"/>
        </w:rPr>
        <w:t>Сторони цього договору домовились, що відповідно до частини 3 статті 631 Цивільного кодексу України, умови цього договору застосовуються до відносин між ними, які виникли до його укладання і діють з</w:t>
      </w:r>
      <w:r w:rsidR="00275AFC">
        <w:rPr>
          <w:rStyle w:val="docdata"/>
          <w:rFonts w:ascii="Times New Roman" w:hAnsi="Times New Roman"/>
          <w:color w:val="000000" w:themeColor="text1"/>
        </w:rPr>
        <w:t xml:space="preserve"> __________</w:t>
      </w:r>
      <w:r w:rsidRPr="00474C8E">
        <w:rPr>
          <w:rStyle w:val="docdata"/>
          <w:rFonts w:ascii="Times New Roman" w:hAnsi="Times New Roman"/>
        </w:rPr>
        <w:t xml:space="preserve"> року,</w:t>
      </w:r>
      <w:r w:rsidRPr="00474C8E">
        <w:rPr>
          <w:rStyle w:val="docdata"/>
          <w:rFonts w:ascii="Times New Roman" w:hAnsi="Times New Roman"/>
          <w:color w:val="000000" w:themeColor="text1"/>
        </w:rPr>
        <w:t xml:space="preserve"> а в частині проведення розрахунків до повного виконання.</w:t>
      </w:r>
    </w:p>
    <w:p w14:paraId="53CE8F43" w14:textId="77777777" w:rsidR="00DE294D" w:rsidRPr="00474C8E" w:rsidRDefault="00026699" w:rsidP="00690A63">
      <w:pPr>
        <w:widowControl w:val="0"/>
        <w:spacing w:after="0" w:line="240" w:lineRule="auto"/>
        <w:ind w:firstLine="567"/>
        <w:jc w:val="both"/>
        <w:rPr>
          <w:rFonts w:ascii="Times New Roman" w:hAnsi="Times New Roman"/>
          <w:color w:val="000000" w:themeColor="text1"/>
        </w:rPr>
      </w:pPr>
      <w:r w:rsidRPr="00474C8E">
        <w:rPr>
          <w:rFonts w:ascii="Times New Roman" w:hAnsi="Times New Roman"/>
          <w:color w:val="000000" w:themeColor="text1"/>
        </w:rPr>
        <w:t>43</w:t>
      </w:r>
      <w:r w:rsidR="00DE294D" w:rsidRPr="00474C8E">
        <w:rPr>
          <w:rFonts w:ascii="Times New Roman" w:hAnsi="Times New Roman"/>
          <w:color w:val="000000" w:themeColor="text1"/>
        </w:rPr>
        <w:t>. Якщо за один місяць до закінчення строку дії цього договору жодна із сторін не повідомить письмово іншій стороні про відмову від договору, цей договір вважається продовженим на черговий однорічний строк.</w:t>
      </w:r>
    </w:p>
    <w:p w14:paraId="365AF29B" w14:textId="77777777" w:rsidR="00DE294D" w:rsidRPr="00474C8E" w:rsidRDefault="00026699" w:rsidP="00690A63">
      <w:pPr>
        <w:widowControl w:val="0"/>
        <w:spacing w:after="0" w:line="240" w:lineRule="auto"/>
        <w:ind w:firstLine="567"/>
        <w:jc w:val="both"/>
        <w:rPr>
          <w:rFonts w:ascii="Times New Roman" w:hAnsi="Times New Roman"/>
          <w:color w:val="000000" w:themeColor="text1"/>
        </w:rPr>
      </w:pPr>
      <w:r w:rsidRPr="00474C8E">
        <w:rPr>
          <w:rFonts w:ascii="Times New Roman" w:hAnsi="Times New Roman"/>
          <w:color w:val="000000" w:themeColor="text1"/>
        </w:rPr>
        <w:t>44</w:t>
      </w:r>
      <w:r w:rsidR="00DE294D" w:rsidRPr="00474C8E">
        <w:rPr>
          <w:rFonts w:ascii="Times New Roman" w:hAnsi="Times New Roman"/>
          <w:color w:val="000000" w:themeColor="text1"/>
        </w:rPr>
        <w:t>. Припинення цього договору не звільняє сторони від обов’язку виконання зобов’язань, які на дату такого припинення залишилися невиконаними, зокрема здійснення перерахунку плати за послуги в разі їх ненадання, надання не в повному обсязі, несвоєчасно або неналежної якості, здійснення остаточних нарахувань плати за послуги та остаточних розрахунків.</w:t>
      </w:r>
    </w:p>
    <w:p w14:paraId="5A19E20C" w14:textId="77777777" w:rsidR="00125E0B" w:rsidRPr="00474C8E" w:rsidRDefault="00026699" w:rsidP="00690A63">
      <w:pPr>
        <w:widowControl w:val="0"/>
        <w:spacing w:after="0" w:line="240" w:lineRule="auto"/>
        <w:ind w:firstLine="567"/>
        <w:jc w:val="both"/>
        <w:rPr>
          <w:rFonts w:ascii="Times New Roman" w:hAnsi="Times New Roman"/>
          <w:color w:val="000000" w:themeColor="text1"/>
        </w:rPr>
      </w:pPr>
      <w:r w:rsidRPr="00474C8E">
        <w:rPr>
          <w:rFonts w:ascii="Times New Roman" w:hAnsi="Times New Roman"/>
          <w:color w:val="000000" w:themeColor="text1"/>
        </w:rPr>
        <w:t>45</w:t>
      </w:r>
      <w:r w:rsidR="00DE294D" w:rsidRPr="00474C8E">
        <w:rPr>
          <w:rFonts w:ascii="Times New Roman" w:hAnsi="Times New Roman"/>
          <w:color w:val="000000" w:themeColor="text1"/>
        </w:rPr>
        <w:t>. У разі зміни даних, зазначених у розділі “Реквізити і підписи сторін” цього договору, сторона письмово повідомляє про це іншій стороні у семиденний строк з дати настання змін.</w:t>
      </w:r>
    </w:p>
    <w:p w14:paraId="2E01D9FA" w14:textId="6D69B44D" w:rsidR="00125E0B" w:rsidRPr="00474C8E" w:rsidRDefault="00125E0B" w:rsidP="00690A63">
      <w:pPr>
        <w:widowControl w:val="0"/>
        <w:spacing w:after="0" w:line="240" w:lineRule="auto"/>
        <w:ind w:firstLine="567"/>
        <w:jc w:val="both"/>
        <w:rPr>
          <w:rFonts w:ascii="Times New Roman" w:hAnsi="Times New Roman"/>
          <w:color w:val="000000" w:themeColor="text1"/>
          <w:lang w:eastAsia="ru-RU"/>
        </w:rPr>
      </w:pPr>
      <w:r w:rsidRPr="00474C8E">
        <w:rPr>
          <w:rFonts w:ascii="Times New Roman" w:hAnsi="Times New Roman"/>
          <w:color w:val="000000" w:themeColor="text1"/>
        </w:rPr>
        <w:t>Виконавець здійснює таке повідомлення шляхом оприлюднення на</w:t>
      </w:r>
      <w:r w:rsidR="00951157">
        <w:rPr>
          <w:rFonts w:ascii="Times New Roman" w:hAnsi="Times New Roman"/>
          <w:color w:val="000000" w:themeColor="text1"/>
        </w:rPr>
        <w:t xml:space="preserve"> </w:t>
      </w:r>
      <w:r w:rsidRPr="00474C8E">
        <w:rPr>
          <w:rFonts w:ascii="Times New Roman" w:hAnsi="Times New Roman"/>
          <w:color w:val="000000" w:themeColor="text1"/>
        </w:rPr>
        <w:t xml:space="preserve">веб-сайті виконавця </w:t>
      </w:r>
      <w:r w:rsidR="007E0B27">
        <w:rPr>
          <w:rFonts w:ascii="Times New Roman" w:hAnsi="Times New Roman"/>
          <w:color w:val="000000" w:themeColor="text1"/>
          <w:lang w:val="en-US"/>
        </w:rPr>
        <w:t>svk</w:t>
      </w:r>
      <w:r w:rsidRPr="00474C8E">
        <w:rPr>
          <w:rStyle w:val="docdata"/>
          <w:rFonts w:ascii="Times New Roman" w:hAnsi="Times New Roman"/>
          <w:color w:val="000000" w:themeColor="text1"/>
        </w:rPr>
        <w:t>.</w:t>
      </w:r>
      <w:r w:rsidR="00A650A9">
        <w:rPr>
          <w:rStyle w:val="docdata"/>
          <w:rFonts w:ascii="Times New Roman" w:hAnsi="Times New Roman"/>
          <w:color w:val="000000" w:themeColor="text1"/>
          <w:lang w:val="en-US"/>
        </w:rPr>
        <w:t>dp</w:t>
      </w:r>
      <w:r w:rsidR="00A650A9" w:rsidRPr="006502C3">
        <w:rPr>
          <w:rStyle w:val="docdata"/>
          <w:rFonts w:ascii="Times New Roman" w:hAnsi="Times New Roman"/>
          <w:color w:val="000000" w:themeColor="text1"/>
        </w:rPr>
        <w:t>.</w:t>
      </w:r>
      <w:r w:rsidRPr="00474C8E">
        <w:rPr>
          <w:rStyle w:val="docdata"/>
          <w:rFonts w:ascii="Times New Roman" w:hAnsi="Times New Roman"/>
          <w:color w:val="000000" w:themeColor="text1"/>
        </w:rPr>
        <w:t>ua</w:t>
      </w:r>
      <w:r w:rsidRPr="00474C8E">
        <w:rPr>
          <w:rFonts w:ascii="Times New Roman" w:hAnsi="Times New Roman"/>
          <w:color w:val="000000" w:themeColor="text1"/>
        </w:rPr>
        <w:t>.</w:t>
      </w:r>
    </w:p>
    <w:p w14:paraId="181409B7" w14:textId="77777777" w:rsidR="0080785E" w:rsidRPr="00474C8E" w:rsidRDefault="00125E0B" w:rsidP="00690A63">
      <w:pPr>
        <w:widowControl w:val="0"/>
        <w:spacing w:after="0" w:line="240" w:lineRule="auto"/>
        <w:ind w:firstLine="567"/>
        <w:jc w:val="both"/>
        <w:rPr>
          <w:rFonts w:ascii="Times New Roman" w:hAnsi="Times New Roman"/>
          <w:color w:val="000000" w:themeColor="text1"/>
          <w:lang w:eastAsia="ru-RU"/>
        </w:rPr>
      </w:pPr>
      <w:r w:rsidRPr="00474C8E">
        <w:rPr>
          <w:rFonts w:ascii="Times New Roman" w:hAnsi="Times New Roman"/>
          <w:color w:val="000000" w:themeColor="text1"/>
          <w:lang w:eastAsia="ru-RU"/>
        </w:rPr>
        <w:t>Споживач зобов’язаний в семиденний терм</w:t>
      </w:r>
      <w:r w:rsidR="008B3377" w:rsidRPr="00474C8E">
        <w:rPr>
          <w:rFonts w:ascii="Times New Roman" w:hAnsi="Times New Roman"/>
          <w:color w:val="000000" w:themeColor="text1"/>
          <w:lang w:eastAsia="ru-RU"/>
        </w:rPr>
        <w:t>ін письмово сповіщати виконавця</w:t>
      </w:r>
      <w:r w:rsidRPr="00474C8E">
        <w:rPr>
          <w:rFonts w:ascii="Times New Roman" w:hAnsi="Times New Roman"/>
          <w:color w:val="000000" w:themeColor="text1"/>
          <w:lang w:eastAsia="ru-RU"/>
        </w:rPr>
        <w:t xml:space="preserve"> про зміни найменування споживача, його юридичної або/та поштової адреси; про припинення дії договору оренди нерухомого майна, про передачу об'єкту іншому споживачу, реорганізацію споживача та його структурних підрозділів, у разі зміни кількості води та стічних вод, про переобладнання внутрішнього водопроводу і каналізації, встановлення насосів, приєднання нових споживачів, місцезнаходження водолічильників та зміни приміщення для його експлуатації, про зміни банківських реквізитів, системи оподаткування, відомчої належності, ліквідації споживача та інші.</w:t>
      </w:r>
    </w:p>
    <w:p w14:paraId="54F72D83" w14:textId="77777777" w:rsidR="00CD2928" w:rsidRDefault="00CD2928" w:rsidP="00690A63">
      <w:pPr>
        <w:widowControl w:val="0"/>
        <w:spacing w:before="120" w:after="120" w:line="240" w:lineRule="auto"/>
        <w:ind w:firstLine="567"/>
        <w:jc w:val="center"/>
        <w:rPr>
          <w:rFonts w:ascii="Times New Roman" w:hAnsi="Times New Roman"/>
          <w:b/>
          <w:color w:val="000000" w:themeColor="text1"/>
        </w:rPr>
      </w:pPr>
    </w:p>
    <w:p w14:paraId="53C5664E" w14:textId="1679AD39" w:rsidR="00DE294D" w:rsidRPr="00474C8E" w:rsidRDefault="00DE294D" w:rsidP="00690A63">
      <w:pPr>
        <w:widowControl w:val="0"/>
        <w:spacing w:before="120" w:after="120" w:line="240" w:lineRule="auto"/>
        <w:ind w:firstLine="567"/>
        <w:jc w:val="center"/>
        <w:rPr>
          <w:rFonts w:ascii="Times New Roman" w:hAnsi="Times New Roman"/>
          <w:b/>
          <w:color w:val="000000" w:themeColor="text1"/>
        </w:rPr>
      </w:pPr>
      <w:r w:rsidRPr="00474C8E">
        <w:rPr>
          <w:rFonts w:ascii="Times New Roman" w:hAnsi="Times New Roman"/>
          <w:b/>
          <w:color w:val="000000" w:themeColor="text1"/>
        </w:rPr>
        <w:t>Прикінцеві положення</w:t>
      </w:r>
    </w:p>
    <w:p w14:paraId="56F29A59" w14:textId="77777777" w:rsidR="00125E0B" w:rsidRPr="00474C8E" w:rsidRDefault="00026699" w:rsidP="00690A63">
      <w:pPr>
        <w:widowControl w:val="0"/>
        <w:spacing w:after="0" w:line="240" w:lineRule="auto"/>
        <w:ind w:firstLine="567"/>
        <w:jc w:val="both"/>
        <w:rPr>
          <w:rFonts w:ascii="Times New Roman" w:hAnsi="Times New Roman"/>
          <w:lang w:eastAsia="ru-RU"/>
        </w:rPr>
      </w:pPr>
      <w:r w:rsidRPr="00474C8E">
        <w:rPr>
          <w:rFonts w:ascii="Times New Roman" w:hAnsi="Times New Roman"/>
          <w:color w:val="000000" w:themeColor="text1"/>
        </w:rPr>
        <w:t>46</w:t>
      </w:r>
      <w:r w:rsidR="00DE294D" w:rsidRPr="00474C8E">
        <w:rPr>
          <w:rFonts w:ascii="Times New Roman" w:hAnsi="Times New Roman"/>
          <w:color w:val="000000" w:themeColor="text1"/>
        </w:rPr>
        <w:t>. Цей договір складено у двох примірниках, які мають</w:t>
      </w:r>
      <w:r w:rsidR="00DE294D" w:rsidRPr="00474C8E">
        <w:rPr>
          <w:rFonts w:ascii="Times New Roman" w:hAnsi="Times New Roman"/>
        </w:rPr>
        <w:t xml:space="preserve"> однакову юридичну силу, по одному для кожної із сторін.</w:t>
      </w:r>
    </w:p>
    <w:p w14:paraId="34182445" w14:textId="77777777" w:rsidR="00204F97" w:rsidRPr="00474C8E" w:rsidRDefault="00204F97" w:rsidP="00204F97">
      <w:pPr>
        <w:widowControl w:val="0"/>
        <w:spacing w:after="0" w:line="240" w:lineRule="auto"/>
        <w:ind w:firstLine="567"/>
        <w:jc w:val="both"/>
        <w:rPr>
          <w:rFonts w:ascii="Times New Roman" w:hAnsi="Times New Roman"/>
          <w:color w:val="000000" w:themeColor="text1"/>
        </w:rPr>
      </w:pPr>
      <w:r w:rsidRPr="00474C8E">
        <w:rPr>
          <w:rFonts w:ascii="Times New Roman" w:hAnsi="Times New Roman"/>
        </w:rPr>
        <w:t xml:space="preserve">47. Якщо цим договором, законодавством або письмовою домовленістю сторін не передбачено інше, повідомлення, передбачені цим договором, сторони надсилають одна </w:t>
      </w:r>
      <w:r w:rsidRPr="00474C8E">
        <w:rPr>
          <w:rFonts w:ascii="Times New Roman" w:hAnsi="Times New Roman"/>
          <w:color w:val="000000" w:themeColor="text1"/>
        </w:rPr>
        <w:t>одній засобами зв’язку, зазначеними в розділі “Реквізити і підписи сторін” цього договору.</w:t>
      </w:r>
    </w:p>
    <w:p w14:paraId="1D34400A" w14:textId="77777777" w:rsidR="00204F97" w:rsidRPr="00474C8E" w:rsidRDefault="00204F97" w:rsidP="00204F97">
      <w:pPr>
        <w:widowControl w:val="0"/>
        <w:spacing w:after="0" w:line="240" w:lineRule="auto"/>
        <w:ind w:firstLine="567"/>
        <w:jc w:val="both"/>
        <w:rPr>
          <w:rFonts w:ascii="Times New Roman" w:hAnsi="Times New Roman"/>
          <w:color w:val="000000" w:themeColor="text1"/>
        </w:rPr>
      </w:pPr>
      <w:r w:rsidRPr="00474C8E">
        <w:rPr>
          <w:rFonts w:ascii="Times New Roman" w:hAnsi="Times New Roman"/>
          <w:color w:val="000000" w:themeColor="text1"/>
        </w:rPr>
        <w:t xml:space="preserve">Будь-яка кореспонденція (документи, листи, акти, рахунки, попередження, претензії) вважається належним чином  отримана споживачем в разі її направлення на адресу споживача, зазначену в Єдиному державному реєстрі юридичних осіб, фізичних осіб-підприємців та громадських формувань та/або на адресу визначену в реквізитах споживача. </w:t>
      </w:r>
    </w:p>
    <w:p w14:paraId="7889725B" w14:textId="77777777" w:rsidR="00204F97" w:rsidRPr="00474C8E" w:rsidRDefault="00204F97" w:rsidP="00204F97">
      <w:pPr>
        <w:widowControl w:val="0"/>
        <w:spacing w:after="0" w:line="240" w:lineRule="auto"/>
        <w:ind w:firstLine="567"/>
        <w:jc w:val="both"/>
        <w:rPr>
          <w:rFonts w:ascii="Times New Roman" w:hAnsi="Times New Roman"/>
          <w:color w:val="000000" w:themeColor="text1"/>
        </w:rPr>
      </w:pPr>
      <w:r w:rsidRPr="00474C8E">
        <w:rPr>
          <w:rFonts w:ascii="Times New Roman" w:hAnsi="Times New Roman"/>
          <w:color w:val="000000" w:themeColor="text1"/>
        </w:rPr>
        <w:t>Відправлення будь-якої кореспонденції, в тому числі у вигляді сканкопії, на адресу електронної пошти, визначеної у реквізитах споживача в цьому Договорі, вважається такою, що належним чином йому вручена.</w:t>
      </w:r>
    </w:p>
    <w:p w14:paraId="4BF50C23" w14:textId="77777777" w:rsidR="00204F97" w:rsidRPr="00474C8E" w:rsidRDefault="00204F97" w:rsidP="00204F97">
      <w:pPr>
        <w:widowControl w:val="0"/>
        <w:spacing w:after="0" w:line="240" w:lineRule="auto"/>
        <w:ind w:firstLine="567"/>
        <w:jc w:val="both"/>
        <w:rPr>
          <w:rFonts w:ascii="Times New Roman" w:hAnsi="Times New Roman"/>
          <w:color w:val="000000" w:themeColor="text1"/>
        </w:rPr>
      </w:pPr>
      <w:r w:rsidRPr="00474C8E">
        <w:rPr>
          <w:rFonts w:ascii="Times New Roman" w:hAnsi="Times New Roman"/>
          <w:color w:val="000000" w:themeColor="text1"/>
        </w:rPr>
        <w:t>У разі направлення виконавцем будь-якої кореспонденції (документи, листи, акти, рахунки, попередження, претензії) споживачу електронною поштою або іншим засобом електронного зв’язку, датою отримання такої кореспонденції споживачем буде вважатися дата відправлення виконавцем відповідного електронного повідомлення (лист, факс та інше).</w:t>
      </w:r>
    </w:p>
    <w:p w14:paraId="12DF76F4" w14:textId="77777777" w:rsidR="00204F97" w:rsidRPr="00474C8E" w:rsidRDefault="00204F97" w:rsidP="00204F97">
      <w:pPr>
        <w:widowControl w:val="0"/>
        <w:spacing w:after="0" w:line="240" w:lineRule="auto"/>
        <w:ind w:firstLine="567"/>
        <w:jc w:val="both"/>
        <w:rPr>
          <w:rFonts w:ascii="Times New Roman" w:hAnsi="Times New Roman"/>
          <w:color w:val="000000" w:themeColor="text1"/>
        </w:rPr>
      </w:pPr>
      <w:r w:rsidRPr="00474C8E">
        <w:rPr>
          <w:rFonts w:ascii="Times New Roman" w:hAnsi="Times New Roman"/>
          <w:color w:val="000000" w:themeColor="text1"/>
        </w:rPr>
        <w:t xml:space="preserve">В разі неотримання споживачем будь-якої направленої виконавцем  кореспонденції за будь-яких обставин, в тому числі але не обмежуючись способами визначеними цим договором, така кореспонденція буде вважатися отриманою споживачем при її поверненні з відповідним зазначенням, в тому числі про відмову/незгоду споживача в отриманні кореспонденції, відсутність споживача за адресою зазначеною в Єдиному державному реєстрі юридичних осіб, фізичних осіб-підприємців та громадських формувань та/або за адресою зазначеною в реквізитах споживача, збігом терміну зберігання на пошті, у кур’єра, в службі доставці. </w:t>
      </w:r>
    </w:p>
    <w:p w14:paraId="21E3391F" w14:textId="77777777" w:rsidR="00204F97" w:rsidRPr="00474C8E" w:rsidRDefault="00204F97" w:rsidP="00204F97">
      <w:pPr>
        <w:widowControl w:val="0"/>
        <w:spacing w:after="0" w:line="240" w:lineRule="auto"/>
        <w:ind w:firstLine="567"/>
        <w:jc w:val="both"/>
        <w:rPr>
          <w:rFonts w:ascii="Times New Roman" w:hAnsi="Times New Roman"/>
          <w:color w:val="000000" w:themeColor="text1"/>
        </w:rPr>
      </w:pPr>
      <w:r w:rsidRPr="00474C8E">
        <w:rPr>
          <w:rFonts w:ascii="Times New Roman" w:hAnsi="Times New Roman"/>
          <w:color w:val="000000" w:themeColor="text1"/>
        </w:rPr>
        <w:t>При відмові/незгоді споживача отримати кореспонденцію при особистому врученні, будь-яка(-і) посадова(-і) особа(-и) виконавця складає(-ють) акт в довільній формі, дата складання якого вважається датою отримання кореспонденції споживачем.</w:t>
      </w:r>
    </w:p>
    <w:p w14:paraId="251322DF" w14:textId="77777777" w:rsidR="00204F97" w:rsidRPr="00474C8E" w:rsidRDefault="00204F97" w:rsidP="00204F97">
      <w:pPr>
        <w:widowControl w:val="0"/>
        <w:spacing w:after="0" w:line="240" w:lineRule="auto"/>
        <w:ind w:firstLine="567"/>
        <w:jc w:val="both"/>
        <w:rPr>
          <w:rFonts w:ascii="Times New Roman" w:hAnsi="Times New Roman"/>
          <w:color w:val="000000" w:themeColor="text1"/>
        </w:rPr>
      </w:pPr>
      <w:r w:rsidRPr="00474C8E">
        <w:rPr>
          <w:rFonts w:ascii="Times New Roman" w:hAnsi="Times New Roman"/>
          <w:color w:val="000000" w:themeColor="text1"/>
        </w:rPr>
        <w:t>Якщо кореспонденція отримана представником (відповідальною (уповноваженою) особою) вважається, що вона  отримана особою, яку він представляє.</w:t>
      </w:r>
    </w:p>
    <w:p w14:paraId="6A2D78DC" w14:textId="77777777" w:rsidR="00204F97" w:rsidRPr="00474C8E" w:rsidRDefault="00204F97" w:rsidP="00204F97">
      <w:pPr>
        <w:widowControl w:val="0"/>
        <w:spacing w:after="0" w:line="240" w:lineRule="auto"/>
        <w:ind w:firstLine="567"/>
        <w:jc w:val="both"/>
        <w:rPr>
          <w:rFonts w:ascii="Times New Roman" w:hAnsi="Times New Roman"/>
          <w:color w:val="000000" w:themeColor="text1"/>
        </w:rPr>
      </w:pPr>
      <w:r w:rsidRPr="00474C8E">
        <w:rPr>
          <w:rFonts w:ascii="Times New Roman" w:hAnsi="Times New Roman"/>
          <w:color w:val="000000" w:themeColor="text1"/>
        </w:rPr>
        <w:t>48. Акт зняття контрольних показників приладів обліку питної води підписується представниками виконавця та споживача, що беруть участь у знятті показів із зазначенням посади, прізвища. Акт складається у двох автентичних примірниках для кожного присутнього представника і є підставою для виставлення рахунків.</w:t>
      </w:r>
    </w:p>
    <w:p w14:paraId="6D82846F" w14:textId="77777777" w:rsidR="00204F97" w:rsidRPr="00474C8E" w:rsidRDefault="00204F97" w:rsidP="00204F97">
      <w:pPr>
        <w:widowControl w:val="0"/>
        <w:spacing w:after="0" w:line="240" w:lineRule="auto"/>
        <w:ind w:firstLine="567"/>
        <w:jc w:val="both"/>
        <w:rPr>
          <w:rFonts w:ascii="Times New Roman" w:hAnsi="Times New Roman"/>
          <w:color w:val="000000" w:themeColor="text1"/>
        </w:rPr>
      </w:pPr>
      <w:r w:rsidRPr="00474C8E">
        <w:rPr>
          <w:rFonts w:ascii="Times New Roman" w:hAnsi="Times New Roman"/>
          <w:color w:val="000000" w:themeColor="text1"/>
        </w:rPr>
        <w:lastRenderedPageBreak/>
        <w:t>У випадку відмови підписання Акту представником споживача, він підписується представником виконавця і робиться відповідний запис про таку відмову із зазначенням посади, прізвища представника споживача.</w:t>
      </w:r>
    </w:p>
    <w:p w14:paraId="431F8179" w14:textId="77777777" w:rsidR="00EB2455" w:rsidRPr="00474C8E" w:rsidRDefault="00EB2455" w:rsidP="00690A63">
      <w:pPr>
        <w:widowControl w:val="0"/>
        <w:spacing w:after="0" w:line="240" w:lineRule="auto"/>
        <w:ind w:firstLine="567"/>
        <w:jc w:val="both"/>
        <w:rPr>
          <w:rFonts w:ascii="Times New Roman" w:hAnsi="Times New Roman"/>
          <w:color w:val="000000" w:themeColor="text1"/>
        </w:rPr>
      </w:pPr>
      <w:r w:rsidRPr="00474C8E">
        <w:rPr>
          <w:rFonts w:ascii="Times New Roman" w:hAnsi="Times New Roman"/>
          <w:color w:val="000000" w:themeColor="text1"/>
        </w:rPr>
        <w:t>4</w:t>
      </w:r>
      <w:r w:rsidR="00026699" w:rsidRPr="00474C8E">
        <w:rPr>
          <w:rFonts w:ascii="Times New Roman" w:hAnsi="Times New Roman"/>
          <w:color w:val="000000" w:themeColor="text1"/>
        </w:rPr>
        <w:t>9</w:t>
      </w:r>
      <w:r w:rsidRPr="00474C8E">
        <w:rPr>
          <w:rFonts w:ascii="Times New Roman" w:hAnsi="Times New Roman"/>
          <w:color w:val="000000" w:themeColor="text1"/>
        </w:rPr>
        <w:t>. Додатки зазначені</w:t>
      </w:r>
      <w:r w:rsidR="00934298" w:rsidRPr="00934298">
        <w:rPr>
          <w:rFonts w:ascii="Times New Roman" w:hAnsi="Times New Roman"/>
          <w:color w:val="000000" w:themeColor="text1"/>
        </w:rPr>
        <w:t xml:space="preserve"> </w:t>
      </w:r>
      <w:r w:rsidRPr="00474C8E">
        <w:rPr>
          <w:rFonts w:ascii="Times New Roman" w:hAnsi="Times New Roman"/>
          <w:color w:val="000000" w:themeColor="text1"/>
        </w:rPr>
        <w:t>в цьому договорі</w:t>
      </w:r>
      <w:r w:rsidR="00934298" w:rsidRPr="00934298">
        <w:rPr>
          <w:rFonts w:ascii="Times New Roman" w:hAnsi="Times New Roman"/>
          <w:color w:val="000000" w:themeColor="text1"/>
        </w:rPr>
        <w:t xml:space="preserve"> </w:t>
      </w:r>
      <w:r w:rsidRPr="00474C8E">
        <w:rPr>
          <w:rFonts w:ascii="Times New Roman" w:hAnsi="Times New Roman"/>
          <w:color w:val="000000" w:themeColor="text1"/>
        </w:rPr>
        <w:t>або такі, що можуть виникнути (бути створені або складені) під час його дії є його невід’ємною частиною.</w:t>
      </w:r>
    </w:p>
    <w:p w14:paraId="2AB6CF35" w14:textId="77777777" w:rsidR="00814A2F" w:rsidRPr="00474C8E" w:rsidRDefault="00026699" w:rsidP="00690A63">
      <w:pPr>
        <w:widowControl w:val="0"/>
        <w:spacing w:after="0" w:line="240" w:lineRule="auto"/>
        <w:ind w:firstLine="567"/>
        <w:jc w:val="both"/>
        <w:rPr>
          <w:rFonts w:ascii="Times New Roman" w:hAnsi="Times New Roman"/>
          <w:color w:val="000000" w:themeColor="text1"/>
          <w:shd w:val="clear" w:color="auto" w:fill="FFFFFF"/>
        </w:rPr>
      </w:pPr>
      <w:r w:rsidRPr="00474C8E">
        <w:rPr>
          <w:rFonts w:ascii="Times New Roman" w:hAnsi="Times New Roman"/>
          <w:color w:val="000000" w:themeColor="text1"/>
          <w:shd w:val="clear" w:color="auto" w:fill="FFFFFF"/>
        </w:rPr>
        <w:t>50</w:t>
      </w:r>
      <w:r w:rsidR="00814A2F" w:rsidRPr="00474C8E">
        <w:rPr>
          <w:rFonts w:ascii="Times New Roman" w:hAnsi="Times New Roman"/>
          <w:color w:val="000000" w:themeColor="text1"/>
          <w:shd w:val="clear" w:color="auto" w:fill="FFFFFF"/>
        </w:rPr>
        <w:t>. Споживач</w:t>
      </w:r>
      <w:r w:rsidR="00934298">
        <w:rPr>
          <w:rFonts w:ascii="Times New Roman" w:hAnsi="Times New Roman"/>
          <w:color w:val="000000" w:themeColor="text1"/>
          <w:shd w:val="clear" w:color="auto" w:fill="FFFFFF"/>
          <w:lang w:val="ru-RU"/>
        </w:rPr>
        <w:t xml:space="preserve"> </w:t>
      </w:r>
      <w:r w:rsidR="00814A2F" w:rsidRPr="00474C8E">
        <w:rPr>
          <w:rFonts w:ascii="Times New Roman" w:hAnsi="Times New Roman"/>
          <w:color w:val="000000" w:themeColor="text1"/>
          <w:shd w:val="clear" w:color="auto" w:fill="FFFFFF"/>
        </w:rPr>
        <w:t>на виконання вимог</w:t>
      </w:r>
      <w:r w:rsidR="00934298">
        <w:rPr>
          <w:rFonts w:ascii="Times New Roman" w:hAnsi="Times New Roman"/>
          <w:color w:val="000000" w:themeColor="text1"/>
          <w:shd w:val="clear" w:color="auto" w:fill="FFFFFF"/>
          <w:lang w:val="ru-RU"/>
        </w:rPr>
        <w:t xml:space="preserve"> </w:t>
      </w:r>
      <w:r w:rsidR="00814A2F" w:rsidRPr="00474C8E">
        <w:rPr>
          <w:rFonts w:ascii="Times New Roman" w:hAnsi="Times New Roman"/>
          <w:color w:val="000000" w:themeColor="text1"/>
          <w:shd w:val="clear" w:color="auto" w:fill="FFFFFF"/>
        </w:rPr>
        <w:t>Закону України </w:t>
      </w:r>
      <w:r w:rsidR="00814A2F" w:rsidRPr="00474C8E">
        <w:rPr>
          <w:rFonts w:ascii="Times New Roman" w:hAnsi="Times New Roman"/>
          <w:b/>
          <w:bCs/>
          <w:color w:val="000000" w:themeColor="text1"/>
          <w:shd w:val="clear" w:color="auto" w:fill="FFFFFF"/>
        </w:rPr>
        <w:t>"</w:t>
      </w:r>
      <w:r w:rsidR="00814A2F" w:rsidRPr="00474C8E">
        <w:rPr>
          <w:rFonts w:ascii="Times New Roman" w:hAnsi="Times New Roman"/>
          <w:color w:val="000000" w:themeColor="text1"/>
          <w:shd w:val="clear" w:color="auto" w:fill="FFFFFF"/>
        </w:rPr>
        <w:t>Про захист персональних даних</w:t>
      </w:r>
      <w:r w:rsidR="00814A2F" w:rsidRPr="00474C8E">
        <w:rPr>
          <w:rFonts w:ascii="Times New Roman" w:hAnsi="Times New Roman"/>
          <w:b/>
          <w:bCs/>
          <w:color w:val="000000" w:themeColor="text1"/>
          <w:shd w:val="clear" w:color="auto" w:fill="FFFFFF"/>
        </w:rPr>
        <w:t>"</w:t>
      </w:r>
      <w:r w:rsidR="00A30763" w:rsidRPr="00474C8E">
        <w:rPr>
          <w:rFonts w:ascii="Times New Roman" w:hAnsi="Times New Roman"/>
          <w:color w:val="000000" w:themeColor="text1"/>
          <w:shd w:val="clear" w:color="auto" w:fill="FFFFFF"/>
        </w:rPr>
        <w:t xml:space="preserve"> надає згоду виконавцю </w:t>
      </w:r>
      <w:r w:rsidR="00814A2F" w:rsidRPr="00474C8E">
        <w:rPr>
          <w:rFonts w:ascii="Times New Roman" w:hAnsi="Times New Roman"/>
          <w:color w:val="000000" w:themeColor="text1"/>
          <w:shd w:val="clear" w:color="auto" w:fill="FFFFFF"/>
        </w:rPr>
        <w:t xml:space="preserve">на автоматичне оброблення і зберігання своїх персональних даних, їх передачу третім особам, які мають право на отримання цих даних згідно з чинним законодавством України та безстрокове збереження персональних даних споживача незалежно від терміну дії договору та його закінчення. </w:t>
      </w:r>
    </w:p>
    <w:p w14:paraId="4237EC56" w14:textId="77777777" w:rsidR="00125E0B" w:rsidRPr="00474C8E" w:rsidRDefault="00026699" w:rsidP="00690A63">
      <w:pPr>
        <w:widowControl w:val="0"/>
        <w:spacing w:after="0" w:line="240" w:lineRule="auto"/>
        <w:ind w:firstLine="567"/>
        <w:jc w:val="both"/>
        <w:rPr>
          <w:rFonts w:ascii="Times New Roman" w:hAnsi="Times New Roman"/>
          <w:color w:val="000000" w:themeColor="text1"/>
          <w:shd w:val="clear" w:color="auto" w:fill="FFFFFF"/>
        </w:rPr>
      </w:pPr>
      <w:r w:rsidRPr="00474C8E">
        <w:rPr>
          <w:rFonts w:ascii="Times New Roman" w:hAnsi="Times New Roman"/>
          <w:color w:val="000000" w:themeColor="text1"/>
          <w:shd w:val="clear" w:color="auto" w:fill="FFFFFF"/>
        </w:rPr>
        <w:t>51</w:t>
      </w:r>
      <w:r w:rsidR="00814A2F" w:rsidRPr="00474C8E">
        <w:rPr>
          <w:rFonts w:ascii="Times New Roman" w:hAnsi="Times New Roman"/>
          <w:color w:val="000000" w:themeColor="text1"/>
          <w:shd w:val="clear" w:color="auto" w:fill="FFFFFF"/>
        </w:rPr>
        <w:t>. У разі якщо споживач споживає лише послуги з централізованого водопостачання, умови цього договору в частині централізованого водовідведення не застосовуються. У разі якщо споживач споживає лише послуги з централізованого водовідведення, умови цього договору в частині централізованого водопостачання не застосовуються.</w:t>
      </w:r>
    </w:p>
    <w:p w14:paraId="76726F0A" w14:textId="77777777" w:rsidR="00125E0B" w:rsidRPr="00474C8E" w:rsidRDefault="00026699" w:rsidP="00690A63">
      <w:pPr>
        <w:widowControl w:val="0"/>
        <w:spacing w:after="0" w:line="240" w:lineRule="auto"/>
        <w:ind w:firstLine="567"/>
        <w:jc w:val="both"/>
        <w:rPr>
          <w:rFonts w:ascii="Times New Roman" w:hAnsi="Times New Roman"/>
          <w:color w:val="000000" w:themeColor="text1"/>
          <w:lang w:eastAsia="ru-RU"/>
        </w:rPr>
      </w:pPr>
      <w:r w:rsidRPr="00474C8E">
        <w:rPr>
          <w:rFonts w:ascii="Times New Roman" w:hAnsi="Times New Roman"/>
          <w:color w:val="000000" w:themeColor="text1"/>
          <w:shd w:val="clear" w:color="auto" w:fill="FFFFFF"/>
        </w:rPr>
        <w:t>52</w:t>
      </w:r>
      <w:r w:rsidR="00125E0B" w:rsidRPr="00474C8E">
        <w:rPr>
          <w:rFonts w:ascii="Times New Roman" w:hAnsi="Times New Roman"/>
          <w:color w:val="000000" w:themeColor="text1"/>
          <w:shd w:val="clear" w:color="auto" w:fill="FFFFFF"/>
        </w:rPr>
        <w:t xml:space="preserve">. </w:t>
      </w:r>
      <w:r w:rsidR="00125E0B" w:rsidRPr="00474C8E">
        <w:rPr>
          <w:rFonts w:ascii="Times New Roman" w:hAnsi="Times New Roman"/>
          <w:color w:val="000000" w:themeColor="text1"/>
          <w:lang w:eastAsia="ru-RU"/>
        </w:rPr>
        <w:t>Виконавець є платником  податку на прибуток на загальних умовах та платником  податку  на додану  вартість у відповідності з Податковим Кодексом України.</w:t>
      </w:r>
    </w:p>
    <w:p w14:paraId="1F1ABDA2" w14:textId="77777777" w:rsidR="00A857B1" w:rsidRPr="00474C8E" w:rsidRDefault="00C80C7D" w:rsidP="00690A63">
      <w:pPr>
        <w:widowControl w:val="0"/>
        <w:spacing w:after="0" w:line="240" w:lineRule="auto"/>
        <w:ind w:firstLine="567"/>
        <w:jc w:val="both"/>
        <w:rPr>
          <w:rFonts w:ascii="Times New Roman" w:hAnsi="Times New Roman"/>
          <w:lang w:val="ru-RU" w:eastAsia="ru-RU"/>
        </w:rPr>
      </w:pPr>
      <w:r w:rsidRPr="00474C8E">
        <w:rPr>
          <w:rFonts w:ascii="Times New Roman" w:hAnsi="Times New Roman"/>
          <w:color w:val="000000" w:themeColor="text1"/>
          <w:lang w:eastAsia="ru-RU"/>
        </w:rPr>
        <w:t>5</w:t>
      </w:r>
      <w:r w:rsidR="001A7781" w:rsidRPr="00474C8E">
        <w:rPr>
          <w:rFonts w:ascii="Times New Roman" w:hAnsi="Times New Roman"/>
          <w:color w:val="000000" w:themeColor="text1"/>
          <w:lang w:val="ru-RU" w:eastAsia="ru-RU"/>
        </w:rPr>
        <w:t>3</w:t>
      </w:r>
      <w:r w:rsidRPr="00474C8E">
        <w:rPr>
          <w:rFonts w:ascii="Times New Roman" w:hAnsi="Times New Roman"/>
          <w:lang w:eastAsia="ru-RU"/>
        </w:rPr>
        <w:t xml:space="preserve">. </w:t>
      </w:r>
      <w:r w:rsidRPr="00474C8E">
        <w:rPr>
          <w:rFonts w:ascii="Times New Roman" w:hAnsi="Times New Roman"/>
          <w:u w:val="single"/>
          <w:lang w:eastAsia="ru-RU"/>
        </w:rPr>
        <w:t xml:space="preserve">Споживач </w:t>
      </w:r>
      <w:r w:rsidR="003710C1" w:rsidRPr="00474C8E">
        <w:rPr>
          <w:rFonts w:ascii="Times New Roman" w:hAnsi="Times New Roman"/>
          <w:u w:val="single"/>
          <w:lang w:eastAsia="ru-RU"/>
        </w:rPr>
        <w:t xml:space="preserve">є </w:t>
      </w:r>
      <w:r w:rsidRPr="00474C8E">
        <w:rPr>
          <w:rFonts w:ascii="Times New Roman" w:hAnsi="Times New Roman"/>
          <w:u w:val="single"/>
          <w:lang w:eastAsia="ru-RU"/>
        </w:rPr>
        <w:t>платником</w:t>
      </w:r>
      <w:r w:rsidR="00934298">
        <w:rPr>
          <w:rFonts w:ascii="Times New Roman" w:hAnsi="Times New Roman"/>
          <w:u w:val="single"/>
          <w:lang w:val="ru-RU" w:eastAsia="ru-RU"/>
        </w:rPr>
        <w:t xml:space="preserve"> </w:t>
      </w:r>
      <w:r w:rsidR="003710C1" w:rsidRPr="00474C8E">
        <w:rPr>
          <w:rFonts w:ascii="Times New Roman" w:hAnsi="Times New Roman"/>
          <w:u w:val="single"/>
          <w:lang w:eastAsia="ru-RU"/>
        </w:rPr>
        <w:t xml:space="preserve">податку </w:t>
      </w:r>
      <w:r w:rsidR="00827205">
        <w:rPr>
          <w:rFonts w:ascii="Times New Roman" w:hAnsi="Times New Roman"/>
          <w:u w:val="single"/>
          <w:lang w:eastAsia="ru-RU"/>
        </w:rPr>
        <w:t>на додану вартість</w:t>
      </w:r>
      <w:r w:rsidR="0084155D" w:rsidRPr="00474C8E">
        <w:rPr>
          <w:rFonts w:ascii="Times New Roman" w:hAnsi="Times New Roman"/>
          <w:u w:val="single"/>
          <w:lang w:eastAsia="ru-RU"/>
        </w:rPr>
        <w:t>.</w:t>
      </w:r>
    </w:p>
    <w:p w14:paraId="235F05D7" w14:textId="77777777" w:rsidR="00586CE4" w:rsidRPr="00474C8E" w:rsidRDefault="006C654B" w:rsidP="00690A63">
      <w:pPr>
        <w:spacing w:after="0" w:line="240" w:lineRule="auto"/>
        <w:ind w:firstLine="567"/>
        <w:jc w:val="both"/>
        <w:rPr>
          <w:rFonts w:ascii="Times New Roman" w:hAnsi="Times New Roman"/>
          <w:color w:val="000000" w:themeColor="text1"/>
        </w:rPr>
      </w:pPr>
      <w:r w:rsidRPr="00474C8E">
        <w:rPr>
          <w:rFonts w:ascii="Times New Roman" w:hAnsi="Times New Roman"/>
          <w:color w:val="000000" w:themeColor="text1"/>
        </w:rPr>
        <w:t>Невід’ємною частиною цього договору є наступні додатки:</w:t>
      </w:r>
    </w:p>
    <w:p w14:paraId="0F6FE066" w14:textId="77777777" w:rsidR="00A857B1" w:rsidRPr="00474C8E" w:rsidRDefault="00A857B1" w:rsidP="00690A63">
      <w:pPr>
        <w:spacing w:after="0" w:line="240" w:lineRule="auto"/>
        <w:ind w:firstLine="567"/>
        <w:jc w:val="both"/>
        <w:rPr>
          <w:rFonts w:ascii="Times New Roman" w:hAnsi="Times New Roman"/>
          <w:color w:val="000000" w:themeColor="text1"/>
          <w:lang w:val="ru-RU"/>
        </w:rPr>
      </w:pPr>
      <w:r w:rsidRPr="00474C8E">
        <w:rPr>
          <w:rFonts w:ascii="Times New Roman" w:hAnsi="Times New Roman"/>
          <w:color w:val="000000" w:themeColor="text1"/>
        </w:rPr>
        <w:t>1.</w:t>
      </w:r>
      <w:r w:rsidR="00001DA3">
        <w:rPr>
          <w:rFonts w:ascii="Times New Roman" w:hAnsi="Times New Roman"/>
          <w:color w:val="000000" w:themeColor="text1"/>
        </w:rPr>
        <w:t xml:space="preserve"> </w:t>
      </w:r>
      <w:r w:rsidR="009567CE" w:rsidRPr="00474C8E">
        <w:rPr>
          <w:rFonts w:ascii="Times New Roman" w:hAnsi="Times New Roman"/>
          <w:color w:val="000000" w:themeColor="text1"/>
        </w:rPr>
        <w:t>Звіт</w:t>
      </w:r>
      <w:r w:rsidRPr="00474C8E">
        <w:rPr>
          <w:rFonts w:ascii="Times New Roman" w:hAnsi="Times New Roman"/>
          <w:color w:val="000000" w:themeColor="text1"/>
        </w:rPr>
        <w:t xml:space="preserve"> про обсяги використаної води</w:t>
      </w:r>
      <w:r w:rsidR="001D743B" w:rsidRPr="00474C8E">
        <w:rPr>
          <w:rFonts w:ascii="Times New Roman" w:hAnsi="Times New Roman"/>
          <w:color w:val="000000" w:themeColor="text1"/>
          <w:lang w:val="ru-RU"/>
        </w:rPr>
        <w:t>.</w:t>
      </w:r>
    </w:p>
    <w:p w14:paraId="520073FB" w14:textId="566A51A8" w:rsidR="00A857B1" w:rsidRPr="00474C8E" w:rsidRDefault="00A857B1" w:rsidP="00690A63">
      <w:pPr>
        <w:spacing w:after="0" w:line="240" w:lineRule="auto"/>
        <w:ind w:firstLine="567"/>
        <w:jc w:val="both"/>
        <w:rPr>
          <w:rFonts w:ascii="Times New Roman" w:hAnsi="Times New Roman"/>
          <w:color w:val="000000" w:themeColor="text1"/>
        </w:rPr>
      </w:pPr>
    </w:p>
    <w:p w14:paraId="766E5699" w14:textId="77777777" w:rsidR="005A1B47" w:rsidRPr="00474C8E" w:rsidRDefault="005A1B47" w:rsidP="00690A63">
      <w:pPr>
        <w:spacing w:after="0" w:line="240" w:lineRule="auto"/>
        <w:rPr>
          <w:rFonts w:ascii="Times New Roman" w:hAnsi="Times New Roman"/>
          <w:color w:val="000000" w:themeColor="text1"/>
        </w:rPr>
      </w:pPr>
    </w:p>
    <w:p w14:paraId="59AA3769" w14:textId="77777777" w:rsidR="00DE294D" w:rsidRPr="00474C8E" w:rsidRDefault="00DE294D" w:rsidP="00690A63">
      <w:pPr>
        <w:widowControl w:val="0"/>
        <w:spacing w:after="0" w:line="240" w:lineRule="auto"/>
        <w:jc w:val="center"/>
        <w:rPr>
          <w:rFonts w:ascii="Times New Roman" w:hAnsi="Times New Roman"/>
          <w:b/>
          <w:color w:val="000000" w:themeColor="text1"/>
        </w:rPr>
      </w:pPr>
      <w:r w:rsidRPr="00474C8E">
        <w:rPr>
          <w:rFonts w:ascii="Times New Roman" w:hAnsi="Times New Roman"/>
          <w:b/>
          <w:color w:val="000000" w:themeColor="text1"/>
        </w:rPr>
        <w:t>Реквізити і підписи сторін</w:t>
      </w:r>
      <w:r w:rsidR="005A1B47" w:rsidRPr="00474C8E">
        <w:rPr>
          <w:rFonts w:ascii="Times New Roman" w:hAnsi="Times New Roman"/>
          <w:b/>
          <w:color w:val="000000" w:themeColor="text1"/>
        </w:rPr>
        <w:t>:</w:t>
      </w:r>
    </w:p>
    <w:tbl>
      <w:tblPr>
        <w:tblW w:w="5172" w:type="pct"/>
        <w:tblLayout w:type="fixed"/>
        <w:tblLook w:val="04A0" w:firstRow="1" w:lastRow="0" w:firstColumn="1" w:lastColumn="0" w:noHBand="0" w:noVBand="1"/>
      </w:tblPr>
      <w:tblGrid>
        <w:gridCol w:w="4949"/>
        <w:gridCol w:w="310"/>
        <w:gridCol w:w="5297"/>
      </w:tblGrid>
      <w:tr w:rsidR="0074067E" w:rsidRPr="00474C8E" w14:paraId="57E2CA37" w14:textId="77777777" w:rsidTr="008E0D18">
        <w:tc>
          <w:tcPr>
            <w:tcW w:w="2344" w:type="pct"/>
            <w:hideMark/>
          </w:tcPr>
          <w:p w14:paraId="721C9A92" w14:textId="346996C6" w:rsidR="00DE294D" w:rsidRPr="00474C8E" w:rsidRDefault="007C34DA" w:rsidP="007C34DA">
            <w:pPr>
              <w:pStyle w:val="a3"/>
              <w:spacing w:before="0"/>
              <w:ind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                      </w:t>
            </w:r>
            <w:r w:rsidR="00DE294D" w:rsidRPr="00474C8E">
              <w:rPr>
                <w:rFonts w:ascii="Times New Roman" w:hAnsi="Times New Roman"/>
                <w:color w:val="000000" w:themeColor="text1"/>
                <w:sz w:val="22"/>
                <w:szCs w:val="22"/>
              </w:rPr>
              <w:t>Виконавець:</w:t>
            </w:r>
          </w:p>
        </w:tc>
        <w:tc>
          <w:tcPr>
            <w:tcW w:w="147" w:type="pct"/>
          </w:tcPr>
          <w:p w14:paraId="4E62D4AA" w14:textId="77777777" w:rsidR="00DE294D" w:rsidRPr="00474C8E" w:rsidRDefault="00DE294D" w:rsidP="00690A63">
            <w:pPr>
              <w:pStyle w:val="a3"/>
              <w:spacing w:before="0"/>
              <w:ind w:firstLine="0"/>
              <w:jc w:val="center"/>
              <w:rPr>
                <w:rFonts w:ascii="Times New Roman" w:hAnsi="Times New Roman"/>
                <w:color w:val="000000" w:themeColor="text1"/>
                <w:sz w:val="22"/>
                <w:szCs w:val="22"/>
              </w:rPr>
            </w:pPr>
          </w:p>
        </w:tc>
        <w:tc>
          <w:tcPr>
            <w:tcW w:w="2509" w:type="pct"/>
            <w:hideMark/>
          </w:tcPr>
          <w:p w14:paraId="408560E3" w14:textId="0FD33374" w:rsidR="00DE294D" w:rsidRPr="00474C8E" w:rsidRDefault="007C34DA" w:rsidP="007C34DA">
            <w:pPr>
              <w:pStyle w:val="a3"/>
              <w:spacing w:before="0"/>
              <w:ind w:firstLine="0"/>
              <w:rPr>
                <w:rFonts w:ascii="Times New Roman" w:hAnsi="Times New Roman"/>
                <w:color w:val="000000" w:themeColor="text1"/>
                <w:sz w:val="22"/>
                <w:szCs w:val="22"/>
              </w:rPr>
            </w:pPr>
            <w:r>
              <w:rPr>
                <w:rFonts w:ascii="Times New Roman" w:hAnsi="Times New Roman"/>
                <w:color w:val="000000" w:themeColor="text1"/>
                <w:sz w:val="22"/>
                <w:szCs w:val="22"/>
              </w:rPr>
              <w:t xml:space="preserve">                    </w:t>
            </w:r>
            <w:r w:rsidR="00DE294D" w:rsidRPr="00474C8E">
              <w:rPr>
                <w:rFonts w:ascii="Times New Roman" w:hAnsi="Times New Roman"/>
                <w:color w:val="000000" w:themeColor="text1"/>
                <w:sz w:val="22"/>
                <w:szCs w:val="22"/>
              </w:rPr>
              <w:t>Споживач:</w:t>
            </w:r>
          </w:p>
        </w:tc>
      </w:tr>
      <w:tr w:rsidR="0074067E" w:rsidRPr="00474C8E" w14:paraId="79A8D20B" w14:textId="77777777" w:rsidTr="008E0D18">
        <w:tc>
          <w:tcPr>
            <w:tcW w:w="2344" w:type="pct"/>
          </w:tcPr>
          <w:p w14:paraId="32749372" w14:textId="7D752048" w:rsidR="00DE294D" w:rsidRPr="00474C8E" w:rsidRDefault="00A650A9" w:rsidP="00690A63">
            <w:pPr>
              <w:pStyle w:val="a3"/>
              <w:spacing w:before="0"/>
              <w:ind w:firstLine="0"/>
              <w:rPr>
                <w:rFonts w:ascii="Times New Roman" w:hAnsi="Times New Roman"/>
                <w:color w:val="000000" w:themeColor="text1"/>
                <w:sz w:val="22"/>
                <w:szCs w:val="22"/>
              </w:rPr>
            </w:pPr>
            <w:r>
              <w:rPr>
                <w:rFonts w:ascii="Times New Roman" w:hAnsi="Times New Roman"/>
                <w:color w:val="000000" w:themeColor="text1"/>
                <w:sz w:val="22"/>
                <w:szCs w:val="22"/>
              </w:rPr>
              <w:t>КОМУНАЛЬ</w:t>
            </w:r>
            <w:r w:rsidR="00D3178C" w:rsidRPr="00474C8E">
              <w:rPr>
                <w:rFonts w:ascii="Times New Roman" w:hAnsi="Times New Roman"/>
                <w:color w:val="000000" w:themeColor="text1"/>
                <w:sz w:val="22"/>
                <w:szCs w:val="22"/>
              </w:rPr>
              <w:t xml:space="preserve">НЕ  ПІДПРИЄМСТВО </w:t>
            </w:r>
            <w:r>
              <w:rPr>
                <w:rFonts w:ascii="Times New Roman" w:hAnsi="Times New Roman"/>
                <w:color w:val="000000" w:themeColor="text1"/>
                <w:sz w:val="22"/>
                <w:szCs w:val="22"/>
              </w:rPr>
              <w:t>«С</w:t>
            </w:r>
            <w:r w:rsidR="00D3178C" w:rsidRPr="00474C8E">
              <w:rPr>
                <w:rFonts w:ascii="Times New Roman" w:hAnsi="Times New Roman"/>
                <w:color w:val="000000" w:themeColor="text1"/>
                <w:sz w:val="22"/>
                <w:szCs w:val="22"/>
              </w:rPr>
              <w:t>О</w:t>
            </w:r>
            <w:r>
              <w:rPr>
                <w:rFonts w:ascii="Times New Roman" w:hAnsi="Times New Roman"/>
                <w:color w:val="000000" w:themeColor="text1"/>
                <w:sz w:val="22"/>
                <w:szCs w:val="22"/>
              </w:rPr>
              <w:t>Л</w:t>
            </w:r>
            <w:r w:rsidR="00D3178C" w:rsidRPr="00474C8E">
              <w:rPr>
                <w:rFonts w:ascii="Times New Roman" w:hAnsi="Times New Roman"/>
                <w:color w:val="000000" w:themeColor="text1"/>
                <w:sz w:val="22"/>
                <w:szCs w:val="22"/>
              </w:rPr>
              <w:t>ОН</w:t>
            </w:r>
            <w:r>
              <w:rPr>
                <w:rFonts w:ascii="Times New Roman" w:hAnsi="Times New Roman"/>
                <w:color w:val="000000" w:themeColor="text1"/>
                <w:sz w:val="22"/>
                <w:szCs w:val="22"/>
              </w:rPr>
              <w:t>ЯНСЬКЕ ЖИТЛОВО</w:t>
            </w:r>
            <w:r w:rsidR="00D3178C" w:rsidRPr="00474C8E">
              <w:rPr>
                <w:rFonts w:ascii="Times New Roman" w:hAnsi="Times New Roman"/>
                <w:color w:val="000000" w:themeColor="text1"/>
                <w:sz w:val="22"/>
                <w:szCs w:val="22"/>
              </w:rPr>
              <w:t>-К</w:t>
            </w:r>
            <w:r>
              <w:rPr>
                <w:rFonts w:ascii="Times New Roman" w:hAnsi="Times New Roman"/>
                <w:color w:val="000000" w:themeColor="text1"/>
                <w:sz w:val="22"/>
                <w:szCs w:val="22"/>
              </w:rPr>
              <w:t>ОМУНАЛЬНЕ</w:t>
            </w:r>
            <w:r w:rsidR="00D3178C" w:rsidRPr="00474C8E">
              <w:rPr>
                <w:rFonts w:ascii="Times New Roman" w:hAnsi="Times New Roman"/>
                <w:color w:val="000000" w:themeColor="text1"/>
                <w:sz w:val="22"/>
                <w:szCs w:val="22"/>
              </w:rPr>
              <w:t xml:space="preserve"> </w:t>
            </w:r>
            <w:r>
              <w:rPr>
                <w:rFonts w:ascii="Times New Roman" w:hAnsi="Times New Roman"/>
                <w:color w:val="000000" w:themeColor="text1"/>
                <w:sz w:val="22"/>
                <w:szCs w:val="22"/>
              </w:rPr>
              <w:t>УПРАВЛІННЯ</w:t>
            </w:r>
            <w:r w:rsidR="00D3178C" w:rsidRPr="00474C8E">
              <w:rPr>
                <w:rFonts w:ascii="Times New Roman" w:hAnsi="Times New Roman"/>
                <w:color w:val="000000" w:themeColor="text1"/>
                <w:sz w:val="22"/>
                <w:szCs w:val="22"/>
              </w:rPr>
              <w:t>»</w:t>
            </w:r>
            <w:r w:rsidR="00150C88">
              <w:rPr>
                <w:rFonts w:ascii="Times New Roman" w:hAnsi="Times New Roman"/>
                <w:color w:val="000000" w:themeColor="text1"/>
                <w:sz w:val="22"/>
                <w:szCs w:val="22"/>
              </w:rPr>
              <w:t>ДНІ</w:t>
            </w:r>
            <w:r>
              <w:rPr>
                <w:rFonts w:ascii="Times New Roman" w:hAnsi="Times New Roman"/>
                <w:color w:val="000000" w:themeColor="text1"/>
                <w:sz w:val="22"/>
                <w:szCs w:val="22"/>
              </w:rPr>
              <w:t>ПРОПЕТРОВСЬКОЇ ОБЛАСНОЇ РАДИ»</w:t>
            </w:r>
          </w:p>
        </w:tc>
        <w:tc>
          <w:tcPr>
            <w:tcW w:w="147" w:type="pct"/>
          </w:tcPr>
          <w:p w14:paraId="3D4952BB" w14:textId="77777777" w:rsidR="00DE294D" w:rsidRPr="00474C8E" w:rsidRDefault="00DE294D" w:rsidP="00690A63">
            <w:pPr>
              <w:pStyle w:val="a3"/>
              <w:spacing w:before="0"/>
              <w:ind w:firstLine="0"/>
              <w:rPr>
                <w:rFonts w:ascii="Times New Roman" w:hAnsi="Times New Roman"/>
                <w:color w:val="000000" w:themeColor="text1"/>
                <w:sz w:val="22"/>
                <w:szCs w:val="22"/>
              </w:rPr>
            </w:pPr>
          </w:p>
        </w:tc>
        <w:tc>
          <w:tcPr>
            <w:tcW w:w="2509" w:type="pct"/>
          </w:tcPr>
          <w:p w14:paraId="17E1C1A6" w14:textId="5E601481" w:rsidR="00FB0123" w:rsidRDefault="00FB0123" w:rsidP="00690A63">
            <w:pPr>
              <w:pStyle w:val="a3"/>
              <w:spacing w:before="0"/>
              <w:ind w:firstLine="0"/>
              <w:rPr>
                <w:rFonts w:ascii="Times New Roman" w:hAnsi="Times New Roman"/>
                <w:sz w:val="22"/>
                <w:szCs w:val="22"/>
              </w:rPr>
            </w:pPr>
          </w:p>
          <w:p w14:paraId="1FD8096F" w14:textId="3DEEB999" w:rsidR="00275AFC" w:rsidRDefault="00275AFC" w:rsidP="00690A63">
            <w:pPr>
              <w:pStyle w:val="a3"/>
              <w:spacing w:before="0"/>
              <w:ind w:firstLine="0"/>
              <w:rPr>
                <w:rFonts w:ascii="Times New Roman" w:hAnsi="Times New Roman"/>
                <w:sz w:val="22"/>
                <w:szCs w:val="22"/>
              </w:rPr>
            </w:pPr>
          </w:p>
          <w:p w14:paraId="7D34676E" w14:textId="77777777" w:rsidR="004A0765" w:rsidRDefault="004A0765" w:rsidP="00690A63">
            <w:pPr>
              <w:pStyle w:val="a3"/>
              <w:spacing w:before="0"/>
              <w:ind w:firstLine="0"/>
              <w:rPr>
                <w:rFonts w:ascii="Times New Roman" w:hAnsi="Times New Roman"/>
                <w:sz w:val="22"/>
                <w:szCs w:val="22"/>
              </w:rPr>
            </w:pPr>
          </w:p>
          <w:p w14:paraId="297471E5" w14:textId="77777777" w:rsidR="00275AFC" w:rsidRDefault="00275AFC" w:rsidP="00690A63">
            <w:pPr>
              <w:pStyle w:val="a3"/>
              <w:spacing w:before="0"/>
              <w:ind w:firstLine="0"/>
              <w:rPr>
                <w:rFonts w:ascii="Times New Roman" w:hAnsi="Times New Roman"/>
                <w:sz w:val="22"/>
                <w:szCs w:val="22"/>
              </w:rPr>
            </w:pPr>
          </w:p>
          <w:p w14:paraId="40F7B35D" w14:textId="0A52E6FF" w:rsidR="004A0765" w:rsidRPr="00E51CE9" w:rsidRDefault="00275AFC" w:rsidP="00690A63">
            <w:pPr>
              <w:pStyle w:val="a3"/>
              <w:spacing w:before="0"/>
              <w:ind w:firstLine="0"/>
              <w:rPr>
                <w:rFonts w:ascii="Times New Roman" w:hAnsi="Times New Roman"/>
                <w:sz w:val="22"/>
                <w:szCs w:val="22"/>
                <w:lang w:val="ru-RU"/>
              </w:rPr>
            </w:pPr>
            <w:r>
              <w:rPr>
                <w:rFonts w:ascii="Times New Roman" w:hAnsi="Times New Roman"/>
                <w:sz w:val="22"/>
                <w:szCs w:val="22"/>
              </w:rPr>
              <w:t xml:space="preserve">код згідно з ЄДРПОУ </w:t>
            </w:r>
          </w:p>
        </w:tc>
      </w:tr>
      <w:tr w:rsidR="0074067E" w:rsidRPr="00474C8E" w14:paraId="477DE08E" w14:textId="77777777" w:rsidTr="008E0D18">
        <w:tc>
          <w:tcPr>
            <w:tcW w:w="2344" w:type="pct"/>
          </w:tcPr>
          <w:p w14:paraId="5C8EF957" w14:textId="4B4DCCE0" w:rsidR="00DE294D" w:rsidRPr="00474C8E" w:rsidRDefault="002438C0" w:rsidP="00690A63">
            <w:pPr>
              <w:pStyle w:val="a3"/>
              <w:spacing w:before="0"/>
              <w:ind w:firstLine="0"/>
              <w:rPr>
                <w:rFonts w:ascii="Times New Roman" w:hAnsi="Times New Roman"/>
                <w:color w:val="000000" w:themeColor="text1"/>
                <w:sz w:val="22"/>
                <w:szCs w:val="22"/>
              </w:rPr>
            </w:pPr>
            <w:r w:rsidRPr="00474C8E">
              <w:rPr>
                <w:rFonts w:ascii="Times New Roman" w:hAnsi="Times New Roman"/>
                <w:color w:val="000000" w:themeColor="text1"/>
                <w:sz w:val="22"/>
                <w:szCs w:val="22"/>
              </w:rPr>
              <w:t>код згідно з ЄДРПОУ 3</w:t>
            </w:r>
            <w:r w:rsidR="00A650A9">
              <w:rPr>
                <w:rFonts w:ascii="Times New Roman" w:hAnsi="Times New Roman"/>
                <w:color w:val="000000" w:themeColor="text1"/>
                <w:sz w:val="22"/>
                <w:szCs w:val="22"/>
              </w:rPr>
              <w:t>7490818</w:t>
            </w:r>
          </w:p>
          <w:p w14:paraId="7400567E" w14:textId="77777777" w:rsidR="00D3178C" w:rsidRPr="00474C8E" w:rsidRDefault="00D3178C" w:rsidP="00690A63">
            <w:pPr>
              <w:pStyle w:val="a3"/>
              <w:spacing w:before="0"/>
              <w:ind w:firstLine="0"/>
              <w:rPr>
                <w:rFonts w:ascii="Times New Roman" w:hAnsi="Times New Roman"/>
                <w:color w:val="000000" w:themeColor="text1"/>
                <w:sz w:val="22"/>
                <w:szCs w:val="22"/>
              </w:rPr>
            </w:pPr>
          </w:p>
        </w:tc>
        <w:tc>
          <w:tcPr>
            <w:tcW w:w="147" w:type="pct"/>
          </w:tcPr>
          <w:p w14:paraId="4C032273" w14:textId="77777777" w:rsidR="00DE294D" w:rsidRPr="00474C8E" w:rsidRDefault="00DE294D" w:rsidP="00690A63">
            <w:pPr>
              <w:pStyle w:val="a3"/>
              <w:spacing w:before="0"/>
              <w:ind w:firstLine="0"/>
              <w:rPr>
                <w:rFonts w:ascii="Times New Roman" w:hAnsi="Times New Roman"/>
                <w:color w:val="000000" w:themeColor="text1"/>
                <w:sz w:val="22"/>
                <w:szCs w:val="22"/>
              </w:rPr>
            </w:pPr>
          </w:p>
        </w:tc>
        <w:tc>
          <w:tcPr>
            <w:tcW w:w="2509" w:type="pct"/>
          </w:tcPr>
          <w:p w14:paraId="2F4D673A" w14:textId="7E4AB533" w:rsidR="00DE294D" w:rsidRPr="00C058DE" w:rsidRDefault="00DE294D" w:rsidP="00C058DE">
            <w:pPr>
              <w:pStyle w:val="a3"/>
              <w:spacing w:before="0"/>
              <w:ind w:firstLine="0"/>
              <w:rPr>
                <w:rFonts w:ascii="Times New Roman" w:hAnsi="Times New Roman"/>
                <w:color w:val="000000" w:themeColor="text1"/>
                <w:sz w:val="22"/>
                <w:szCs w:val="22"/>
              </w:rPr>
            </w:pPr>
          </w:p>
        </w:tc>
      </w:tr>
      <w:tr w:rsidR="00F06AA1" w:rsidRPr="00474C8E" w14:paraId="0AC6B53C" w14:textId="77777777" w:rsidTr="008E0D18">
        <w:tc>
          <w:tcPr>
            <w:tcW w:w="2344" w:type="pct"/>
            <w:hideMark/>
          </w:tcPr>
          <w:p w14:paraId="431C822D" w14:textId="5217E4D7" w:rsidR="00634DD9" w:rsidRPr="00474C8E" w:rsidRDefault="00634DD9" w:rsidP="00690A63">
            <w:pPr>
              <w:pStyle w:val="a3"/>
              <w:spacing w:before="0"/>
              <w:ind w:firstLine="0"/>
              <w:rPr>
                <w:rFonts w:ascii="Times New Roman" w:hAnsi="Times New Roman"/>
                <w:color w:val="000000" w:themeColor="text1"/>
                <w:sz w:val="22"/>
                <w:szCs w:val="22"/>
              </w:rPr>
            </w:pPr>
            <w:r w:rsidRPr="00474C8E">
              <w:rPr>
                <w:rFonts w:ascii="Times New Roman" w:hAnsi="Times New Roman"/>
                <w:color w:val="000000" w:themeColor="text1"/>
                <w:sz w:val="22"/>
                <w:szCs w:val="22"/>
              </w:rPr>
              <w:t>Юридична адреса:</w:t>
            </w:r>
            <w:r w:rsidR="00396C7E">
              <w:rPr>
                <w:rFonts w:ascii="Times New Roman" w:hAnsi="Times New Roman"/>
                <w:color w:val="000000" w:themeColor="text1"/>
                <w:sz w:val="22"/>
                <w:szCs w:val="22"/>
              </w:rPr>
              <w:t xml:space="preserve"> </w:t>
            </w:r>
            <w:r w:rsidRPr="00474C8E">
              <w:rPr>
                <w:rFonts w:ascii="Times New Roman" w:hAnsi="Times New Roman"/>
                <w:color w:val="000000" w:themeColor="text1"/>
                <w:sz w:val="22"/>
                <w:szCs w:val="22"/>
              </w:rPr>
              <w:t xml:space="preserve">Україна, </w:t>
            </w:r>
            <w:r w:rsidR="00D3178C" w:rsidRPr="00474C8E">
              <w:rPr>
                <w:rFonts w:ascii="Times New Roman" w:hAnsi="Times New Roman"/>
                <w:color w:val="000000" w:themeColor="text1"/>
                <w:sz w:val="22"/>
                <w:szCs w:val="22"/>
              </w:rPr>
              <w:t xml:space="preserve"> </w:t>
            </w:r>
          </w:p>
          <w:p w14:paraId="37BAC2FA" w14:textId="7822EA89" w:rsidR="00634DD9" w:rsidRPr="00474C8E" w:rsidRDefault="00634DD9" w:rsidP="00634DD9">
            <w:pPr>
              <w:pStyle w:val="a3"/>
              <w:spacing w:before="0"/>
              <w:ind w:firstLine="0"/>
              <w:rPr>
                <w:rFonts w:ascii="Times New Roman" w:hAnsi="Times New Roman"/>
                <w:color w:val="000000" w:themeColor="text1"/>
                <w:sz w:val="22"/>
                <w:szCs w:val="22"/>
              </w:rPr>
            </w:pPr>
            <w:r w:rsidRPr="00474C8E">
              <w:rPr>
                <w:rFonts w:ascii="Times New Roman" w:hAnsi="Times New Roman"/>
                <w:color w:val="000000" w:themeColor="text1"/>
                <w:sz w:val="22"/>
                <w:szCs w:val="22"/>
              </w:rPr>
              <w:t>вул.</w:t>
            </w:r>
            <w:r w:rsidR="00934298">
              <w:rPr>
                <w:rFonts w:ascii="Times New Roman" w:hAnsi="Times New Roman"/>
                <w:color w:val="000000" w:themeColor="text1"/>
                <w:sz w:val="22"/>
                <w:szCs w:val="22"/>
                <w:lang w:val="ru-RU"/>
              </w:rPr>
              <w:t xml:space="preserve"> </w:t>
            </w:r>
            <w:r w:rsidR="00A650A9">
              <w:rPr>
                <w:rFonts w:ascii="Times New Roman" w:hAnsi="Times New Roman"/>
                <w:color w:val="000000" w:themeColor="text1"/>
                <w:sz w:val="22"/>
                <w:szCs w:val="22"/>
                <w:lang w:val="ru-RU"/>
              </w:rPr>
              <w:t>Шевчен</w:t>
            </w:r>
            <w:r w:rsidRPr="00474C8E">
              <w:rPr>
                <w:rFonts w:ascii="Times New Roman" w:hAnsi="Times New Roman"/>
                <w:color w:val="000000" w:themeColor="text1"/>
                <w:sz w:val="22"/>
                <w:szCs w:val="22"/>
              </w:rPr>
              <w:t>к</w:t>
            </w:r>
            <w:r w:rsidR="00A650A9">
              <w:rPr>
                <w:rFonts w:ascii="Times New Roman" w:hAnsi="Times New Roman"/>
                <w:color w:val="000000" w:themeColor="text1"/>
                <w:sz w:val="22"/>
                <w:szCs w:val="22"/>
              </w:rPr>
              <w:t>о</w:t>
            </w:r>
            <w:r w:rsidRPr="00474C8E">
              <w:rPr>
                <w:rFonts w:ascii="Times New Roman" w:hAnsi="Times New Roman"/>
                <w:color w:val="000000" w:themeColor="text1"/>
                <w:sz w:val="22"/>
                <w:szCs w:val="22"/>
              </w:rPr>
              <w:t xml:space="preserve">, б. </w:t>
            </w:r>
            <w:r w:rsidR="00A650A9">
              <w:rPr>
                <w:rFonts w:ascii="Times New Roman" w:hAnsi="Times New Roman"/>
                <w:color w:val="000000" w:themeColor="text1"/>
                <w:sz w:val="22"/>
                <w:szCs w:val="22"/>
              </w:rPr>
              <w:t>6 Б</w:t>
            </w:r>
            <w:r w:rsidRPr="00474C8E">
              <w:rPr>
                <w:rFonts w:ascii="Times New Roman" w:hAnsi="Times New Roman"/>
                <w:color w:val="000000" w:themeColor="text1"/>
                <w:sz w:val="22"/>
                <w:szCs w:val="22"/>
              </w:rPr>
              <w:t>, с</w:t>
            </w:r>
            <w:r w:rsidR="000937EF">
              <w:rPr>
                <w:rFonts w:ascii="Times New Roman" w:hAnsi="Times New Roman"/>
                <w:color w:val="000000" w:themeColor="text1"/>
                <w:sz w:val="22"/>
                <w:szCs w:val="22"/>
              </w:rPr>
              <w:t>елище</w:t>
            </w:r>
            <w:r w:rsidRPr="00474C8E">
              <w:rPr>
                <w:rFonts w:ascii="Times New Roman" w:hAnsi="Times New Roman"/>
                <w:color w:val="000000" w:themeColor="text1"/>
                <w:sz w:val="22"/>
                <w:szCs w:val="22"/>
              </w:rPr>
              <w:t xml:space="preserve"> </w:t>
            </w:r>
            <w:r w:rsidR="000E5E62">
              <w:rPr>
                <w:rFonts w:ascii="Times New Roman" w:hAnsi="Times New Roman"/>
                <w:color w:val="000000" w:themeColor="text1"/>
                <w:sz w:val="22"/>
                <w:szCs w:val="22"/>
              </w:rPr>
              <w:t>С</w:t>
            </w:r>
            <w:r w:rsidRPr="00474C8E">
              <w:rPr>
                <w:rFonts w:ascii="Times New Roman" w:hAnsi="Times New Roman"/>
                <w:color w:val="000000" w:themeColor="text1"/>
                <w:sz w:val="22"/>
                <w:szCs w:val="22"/>
              </w:rPr>
              <w:t>о</w:t>
            </w:r>
            <w:r w:rsidR="000E5E62">
              <w:rPr>
                <w:rFonts w:ascii="Times New Roman" w:hAnsi="Times New Roman"/>
                <w:color w:val="000000" w:themeColor="text1"/>
                <w:sz w:val="22"/>
                <w:szCs w:val="22"/>
              </w:rPr>
              <w:t>л</w:t>
            </w:r>
            <w:r w:rsidRPr="00474C8E">
              <w:rPr>
                <w:rFonts w:ascii="Times New Roman" w:hAnsi="Times New Roman"/>
                <w:color w:val="000000" w:themeColor="text1"/>
                <w:sz w:val="22"/>
                <w:szCs w:val="22"/>
              </w:rPr>
              <w:t>оне,</w:t>
            </w:r>
          </w:p>
          <w:p w14:paraId="12D6C75E" w14:textId="38C65BD0" w:rsidR="00474C8E" w:rsidRDefault="000E5E62" w:rsidP="00690A63">
            <w:pPr>
              <w:pStyle w:val="a3"/>
              <w:spacing w:before="0"/>
              <w:ind w:firstLine="0"/>
              <w:rPr>
                <w:rFonts w:ascii="Times New Roman" w:hAnsi="Times New Roman"/>
                <w:color w:val="000000" w:themeColor="text1"/>
                <w:sz w:val="22"/>
                <w:szCs w:val="22"/>
                <w:lang w:val="ru-RU"/>
              </w:rPr>
            </w:pPr>
            <w:r>
              <w:rPr>
                <w:rFonts w:ascii="Times New Roman" w:hAnsi="Times New Roman"/>
                <w:color w:val="000000" w:themeColor="text1"/>
                <w:sz w:val="22"/>
                <w:szCs w:val="22"/>
              </w:rPr>
              <w:t>Дніпров</w:t>
            </w:r>
            <w:r w:rsidR="00D3178C" w:rsidRPr="00474C8E">
              <w:rPr>
                <w:rFonts w:ascii="Times New Roman" w:hAnsi="Times New Roman"/>
                <w:color w:val="000000" w:themeColor="text1"/>
                <w:sz w:val="22"/>
                <w:szCs w:val="22"/>
              </w:rPr>
              <w:t xml:space="preserve">ський р-н, </w:t>
            </w:r>
          </w:p>
          <w:p w14:paraId="54AB0CC1" w14:textId="77777777" w:rsidR="00634DD9" w:rsidRPr="00474C8E" w:rsidRDefault="00634DD9" w:rsidP="00690A63">
            <w:pPr>
              <w:pStyle w:val="a3"/>
              <w:spacing w:before="0"/>
              <w:ind w:firstLine="0"/>
              <w:rPr>
                <w:rFonts w:ascii="Times New Roman" w:hAnsi="Times New Roman"/>
                <w:color w:val="000000" w:themeColor="text1"/>
                <w:sz w:val="22"/>
                <w:szCs w:val="22"/>
              </w:rPr>
            </w:pPr>
            <w:r w:rsidRPr="00474C8E">
              <w:rPr>
                <w:rFonts w:ascii="Times New Roman" w:hAnsi="Times New Roman"/>
                <w:color w:val="000000" w:themeColor="text1"/>
                <w:sz w:val="22"/>
                <w:szCs w:val="22"/>
              </w:rPr>
              <w:t>Дніпропетровська обл.,</w:t>
            </w:r>
          </w:p>
          <w:p w14:paraId="41153D60" w14:textId="77777777" w:rsidR="00DE294D" w:rsidRPr="00474C8E" w:rsidRDefault="00DE294D" w:rsidP="00690A63">
            <w:pPr>
              <w:pStyle w:val="a3"/>
              <w:spacing w:before="0"/>
              <w:ind w:firstLine="0"/>
              <w:rPr>
                <w:rFonts w:ascii="Times New Roman" w:hAnsi="Times New Roman"/>
                <w:color w:val="000000" w:themeColor="text1"/>
                <w:sz w:val="22"/>
                <w:szCs w:val="22"/>
              </w:rPr>
            </w:pPr>
            <w:r w:rsidRPr="00474C8E">
              <w:rPr>
                <w:rFonts w:ascii="Times New Roman" w:hAnsi="Times New Roman"/>
                <w:color w:val="000000" w:themeColor="text1"/>
                <w:sz w:val="22"/>
                <w:szCs w:val="22"/>
              </w:rPr>
              <w:t xml:space="preserve">поточний рахунок </w:t>
            </w:r>
          </w:p>
          <w:p w14:paraId="66E06FFA" w14:textId="1D73172C" w:rsidR="00D3178C" w:rsidRPr="00474C8E" w:rsidRDefault="00D3178C" w:rsidP="00690A63">
            <w:pPr>
              <w:pStyle w:val="a3"/>
              <w:spacing w:before="0"/>
              <w:ind w:firstLine="0"/>
              <w:rPr>
                <w:rFonts w:ascii="Times New Roman" w:hAnsi="Times New Roman"/>
                <w:color w:val="000000" w:themeColor="text1"/>
                <w:sz w:val="22"/>
                <w:szCs w:val="22"/>
              </w:rPr>
            </w:pPr>
            <w:r w:rsidRPr="00474C8E">
              <w:rPr>
                <w:rFonts w:ascii="Times New Roman" w:hAnsi="Times New Roman"/>
                <w:color w:val="000000" w:themeColor="text1"/>
                <w:sz w:val="22"/>
                <w:szCs w:val="22"/>
              </w:rPr>
              <w:t>UA</w:t>
            </w:r>
            <w:r w:rsidR="000E5E62">
              <w:rPr>
                <w:rFonts w:ascii="Times New Roman" w:hAnsi="Times New Roman"/>
                <w:color w:val="000000" w:themeColor="text1"/>
                <w:sz w:val="22"/>
                <w:szCs w:val="22"/>
              </w:rPr>
              <w:t>373052990000026008060367216</w:t>
            </w:r>
          </w:p>
          <w:p w14:paraId="4B34BD6F" w14:textId="752A6CB5" w:rsidR="00634DD9" w:rsidRPr="00474C8E" w:rsidRDefault="00DE294D" w:rsidP="00690A63">
            <w:pPr>
              <w:pStyle w:val="a3"/>
              <w:spacing w:before="0"/>
              <w:ind w:firstLine="0"/>
              <w:rPr>
                <w:rFonts w:ascii="Times New Roman" w:hAnsi="Times New Roman"/>
                <w:color w:val="000000" w:themeColor="text1"/>
                <w:sz w:val="22"/>
                <w:szCs w:val="22"/>
              </w:rPr>
            </w:pPr>
            <w:r w:rsidRPr="00474C8E">
              <w:rPr>
                <w:rFonts w:ascii="Times New Roman" w:hAnsi="Times New Roman"/>
                <w:color w:val="000000" w:themeColor="text1"/>
                <w:sz w:val="22"/>
                <w:szCs w:val="22"/>
              </w:rPr>
              <w:t xml:space="preserve">у </w:t>
            </w:r>
            <w:r w:rsidR="003F7320" w:rsidRPr="00474C8E">
              <w:rPr>
                <w:rFonts w:ascii="Times New Roman" w:hAnsi="Times New Roman"/>
                <w:color w:val="000000" w:themeColor="text1"/>
                <w:sz w:val="22"/>
                <w:szCs w:val="22"/>
              </w:rPr>
              <w:t xml:space="preserve">банку АТ </w:t>
            </w:r>
            <w:r w:rsidR="000E5E62">
              <w:rPr>
                <w:rFonts w:ascii="Times New Roman" w:hAnsi="Times New Roman"/>
                <w:color w:val="000000" w:themeColor="text1"/>
                <w:sz w:val="22"/>
                <w:szCs w:val="22"/>
              </w:rPr>
              <w:t>К</w:t>
            </w:r>
            <w:r w:rsidR="003F7320" w:rsidRPr="00474C8E">
              <w:rPr>
                <w:rFonts w:ascii="Times New Roman" w:hAnsi="Times New Roman"/>
                <w:color w:val="000000" w:themeColor="text1"/>
                <w:sz w:val="22"/>
                <w:szCs w:val="22"/>
              </w:rPr>
              <w:t>Б</w:t>
            </w:r>
            <w:r w:rsidR="000E5E62">
              <w:rPr>
                <w:rFonts w:ascii="Times New Roman" w:hAnsi="Times New Roman"/>
                <w:color w:val="000000" w:themeColor="text1"/>
                <w:sz w:val="22"/>
                <w:szCs w:val="22"/>
              </w:rPr>
              <w:t xml:space="preserve"> «Приватбанк</w:t>
            </w:r>
            <w:r w:rsidR="003F7320" w:rsidRPr="00474C8E">
              <w:rPr>
                <w:rFonts w:ascii="Times New Roman" w:hAnsi="Times New Roman"/>
                <w:color w:val="000000" w:themeColor="text1"/>
                <w:sz w:val="22"/>
                <w:szCs w:val="22"/>
              </w:rPr>
              <w:t xml:space="preserve">» </w:t>
            </w:r>
            <w:r w:rsidRPr="00474C8E">
              <w:rPr>
                <w:rFonts w:ascii="Times New Roman" w:hAnsi="Times New Roman"/>
                <w:color w:val="000000" w:themeColor="text1"/>
                <w:sz w:val="22"/>
                <w:szCs w:val="22"/>
              </w:rPr>
              <w:t>,</w:t>
            </w:r>
          </w:p>
          <w:p w14:paraId="41542F94" w14:textId="723B01D9" w:rsidR="00DE294D" w:rsidRPr="00474C8E" w:rsidRDefault="00DE294D" w:rsidP="00690A63">
            <w:pPr>
              <w:pStyle w:val="a3"/>
              <w:spacing w:before="0"/>
              <w:ind w:firstLine="0"/>
              <w:rPr>
                <w:rFonts w:ascii="Times New Roman" w:hAnsi="Times New Roman"/>
                <w:color w:val="000000" w:themeColor="text1"/>
                <w:sz w:val="22"/>
                <w:szCs w:val="22"/>
              </w:rPr>
            </w:pPr>
            <w:r w:rsidRPr="00474C8E">
              <w:rPr>
                <w:rFonts w:ascii="Times New Roman" w:hAnsi="Times New Roman"/>
                <w:color w:val="000000" w:themeColor="text1"/>
                <w:sz w:val="22"/>
                <w:szCs w:val="22"/>
              </w:rPr>
              <w:t xml:space="preserve">МФО </w:t>
            </w:r>
            <w:r w:rsidR="003F7320" w:rsidRPr="00474C8E">
              <w:rPr>
                <w:rFonts w:ascii="Times New Roman" w:hAnsi="Times New Roman"/>
                <w:color w:val="000000" w:themeColor="text1"/>
                <w:sz w:val="22"/>
                <w:szCs w:val="22"/>
              </w:rPr>
              <w:t>305</w:t>
            </w:r>
            <w:r w:rsidR="000E5E62">
              <w:rPr>
                <w:rFonts w:ascii="Times New Roman" w:hAnsi="Times New Roman"/>
                <w:color w:val="000000" w:themeColor="text1"/>
                <w:sz w:val="22"/>
                <w:szCs w:val="22"/>
              </w:rPr>
              <w:t>299</w:t>
            </w:r>
          </w:p>
          <w:p w14:paraId="55B21BF4" w14:textId="372239C2" w:rsidR="00474C8E" w:rsidRDefault="00D3178C" w:rsidP="00690A63">
            <w:pPr>
              <w:pStyle w:val="a3"/>
              <w:spacing w:before="0"/>
              <w:ind w:firstLine="0"/>
              <w:rPr>
                <w:rFonts w:ascii="Times New Roman" w:hAnsi="Times New Roman"/>
                <w:color w:val="000000" w:themeColor="text1"/>
                <w:sz w:val="22"/>
                <w:szCs w:val="22"/>
                <w:lang w:val="ru-RU"/>
              </w:rPr>
            </w:pPr>
            <w:r w:rsidRPr="00474C8E">
              <w:rPr>
                <w:rFonts w:ascii="Times New Roman" w:hAnsi="Times New Roman"/>
                <w:color w:val="000000" w:themeColor="text1"/>
                <w:sz w:val="22"/>
                <w:szCs w:val="22"/>
              </w:rPr>
              <w:t>ІПН 3</w:t>
            </w:r>
            <w:r w:rsidR="000E5E62">
              <w:rPr>
                <w:rFonts w:ascii="Times New Roman" w:hAnsi="Times New Roman"/>
                <w:color w:val="000000" w:themeColor="text1"/>
                <w:sz w:val="22"/>
                <w:szCs w:val="22"/>
              </w:rPr>
              <w:t>74908104306</w:t>
            </w:r>
            <w:r w:rsidRPr="00474C8E">
              <w:rPr>
                <w:rFonts w:ascii="Times New Roman" w:hAnsi="Times New Roman"/>
                <w:color w:val="000000" w:themeColor="text1"/>
                <w:sz w:val="22"/>
                <w:szCs w:val="22"/>
              </w:rPr>
              <w:t xml:space="preserve">, </w:t>
            </w:r>
          </w:p>
          <w:p w14:paraId="2CE73BA7" w14:textId="60DCC118" w:rsidR="00D3178C" w:rsidRPr="00474C8E" w:rsidRDefault="00D3178C" w:rsidP="00690A63">
            <w:pPr>
              <w:pStyle w:val="a3"/>
              <w:spacing w:before="0"/>
              <w:ind w:firstLine="0"/>
              <w:rPr>
                <w:rFonts w:ascii="Times New Roman" w:hAnsi="Times New Roman"/>
                <w:color w:val="000000" w:themeColor="text1"/>
                <w:sz w:val="22"/>
                <w:szCs w:val="22"/>
              </w:rPr>
            </w:pPr>
            <w:r w:rsidRPr="00474C8E">
              <w:rPr>
                <w:rFonts w:ascii="Times New Roman" w:hAnsi="Times New Roman"/>
                <w:color w:val="000000" w:themeColor="text1"/>
                <w:sz w:val="22"/>
                <w:szCs w:val="22"/>
              </w:rPr>
              <w:t>№ свід.</w:t>
            </w:r>
            <w:r w:rsidR="000E5E62">
              <w:rPr>
                <w:rFonts w:ascii="Times New Roman" w:hAnsi="Times New Roman"/>
                <w:color w:val="000000" w:themeColor="text1"/>
                <w:sz w:val="22"/>
                <w:szCs w:val="22"/>
              </w:rPr>
              <w:t xml:space="preserve"> 20</w:t>
            </w:r>
            <w:r w:rsidRPr="00474C8E">
              <w:rPr>
                <w:rFonts w:ascii="Times New Roman" w:hAnsi="Times New Roman"/>
                <w:color w:val="000000" w:themeColor="text1"/>
                <w:sz w:val="22"/>
                <w:szCs w:val="22"/>
              </w:rPr>
              <w:t>0</w:t>
            </w:r>
            <w:r w:rsidR="000E5E62">
              <w:rPr>
                <w:rFonts w:ascii="Times New Roman" w:hAnsi="Times New Roman"/>
                <w:color w:val="000000" w:themeColor="text1"/>
                <w:sz w:val="22"/>
                <w:szCs w:val="22"/>
              </w:rPr>
              <w:t>1</w:t>
            </w:r>
            <w:r w:rsidRPr="00474C8E">
              <w:rPr>
                <w:rFonts w:ascii="Times New Roman" w:hAnsi="Times New Roman"/>
                <w:color w:val="000000" w:themeColor="text1"/>
                <w:sz w:val="22"/>
                <w:szCs w:val="22"/>
              </w:rPr>
              <w:t>4</w:t>
            </w:r>
            <w:r w:rsidR="000E5E62">
              <w:rPr>
                <w:rFonts w:ascii="Times New Roman" w:hAnsi="Times New Roman"/>
                <w:color w:val="000000" w:themeColor="text1"/>
                <w:sz w:val="22"/>
                <w:szCs w:val="22"/>
              </w:rPr>
              <w:t>6743</w:t>
            </w:r>
          </w:p>
          <w:p w14:paraId="3DE8519B" w14:textId="77777777" w:rsidR="00DE294D" w:rsidRPr="00474C8E" w:rsidRDefault="00DE294D" w:rsidP="00690A63">
            <w:pPr>
              <w:pStyle w:val="a3"/>
              <w:spacing w:before="0"/>
              <w:ind w:firstLine="0"/>
              <w:rPr>
                <w:rFonts w:ascii="Times New Roman" w:hAnsi="Times New Roman"/>
                <w:color w:val="000000" w:themeColor="text1"/>
                <w:sz w:val="22"/>
                <w:szCs w:val="22"/>
              </w:rPr>
            </w:pPr>
            <w:r w:rsidRPr="00474C8E">
              <w:rPr>
                <w:rFonts w:ascii="Times New Roman" w:hAnsi="Times New Roman"/>
                <w:color w:val="000000" w:themeColor="text1"/>
                <w:sz w:val="22"/>
                <w:szCs w:val="22"/>
              </w:rPr>
              <w:t>контакти для передачі показань вузлів обліку:</w:t>
            </w:r>
          </w:p>
          <w:p w14:paraId="148F7C48" w14:textId="189BB009" w:rsidR="00DE294D" w:rsidRPr="00474C8E" w:rsidRDefault="00DE294D" w:rsidP="00690A63">
            <w:pPr>
              <w:pStyle w:val="a3"/>
              <w:spacing w:before="0"/>
              <w:ind w:firstLine="0"/>
              <w:rPr>
                <w:rFonts w:ascii="Times New Roman" w:hAnsi="Times New Roman"/>
                <w:color w:val="000000" w:themeColor="text1"/>
                <w:sz w:val="22"/>
                <w:szCs w:val="22"/>
              </w:rPr>
            </w:pPr>
            <w:r w:rsidRPr="00474C8E">
              <w:rPr>
                <w:rFonts w:ascii="Times New Roman" w:hAnsi="Times New Roman"/>
                <w:color w:val="000000" w:themeColor="text1"/>
                <w:sz w:val="22"/>
                <w:szCs w:val="22"/>
              </w:rPr>
              <w:t xml:space="preserve">номер телефону </w:t>
            </w:r>
            <w:r w:rsidR="003F7320" w:rsidRPr="00474C8E">
              <w:rPr>
                <w:rFonts w:ascii="Times New Roman" w:hAnsi="Times New Roman"/>
                <w:color w:val="000000" w:themeColor="text1"/>
                <w:sz w:val="22"/>
                <w:szCs w:val="22"/>
              </w:rPr>
              <w:t>0</w:t>
            </w:r>
            <w:r w:rsidR="000E5E62">
              <w:rPr>
                <w:rFonts w:ascii="Times New Roman" w:hAnsi="Times New Roman"/>
                <w:color w:val="000000" w:themeColor="text1"/>
                <w:sz w:val="22"/>
                <w:szCs w:val="22"/>
              </w:rPr>
              <w:t>633257309</w:t>
            </w:r>
          </w:p>
          <w:p w14:paraId="5F9F88E2" w14:textId="77777777" w:rsidR="00DE294D" w:rsidRPr="00474C8E" w:rsidRDefault="00DE294D" w:rsidP="00690A63">
            <w:pPr>
              <w:pStyle w:val="a3"/>
              <w:spacing w:before="0"/>
              <w:ind w:firstLine="0"/>
              <w:rPr>
                <w:rFonts w:ascii="Times New Roman" w:hAnsi="Times New Roman"/>
                <w:color w:val="000000" w:themeColor="text1"/>
                <w:sz w:val="22"/>
                <w:szCs w:val="22"/>
              </w:rPr>
            </w:pPr>
            <w:r w:rsidRPr="00474C8E">
              <w:rPr>
                <w:rFonts w:ascii="Times New Roman" w:hAnsi="Times New Roman"/>
                <w:color w:val="000000" w:themeColor="text1"/>
                <w:sz w:val="22"/>
                <w:szCs w:val="22"/>
              </w:rPr>
              <w:t>адреса електронної пошти</w:t>
            </w:r>
            <w:r w:rsidR="00BE797B" w:rsidRPr="00474C8E">
              <w:rPr>
                <w:rFonts w:ascii="Times New Roman" w:hAnsi="Times New Roman"/>
                <w:color w:val="000000" w:themeColor="text1"/>
                <w:sz w:val="22"/>
                <w:szCs w:val="22"/>
              </w:rPr>
              <w:t>:</w:t>
            </w:r>
          </w:p>
          <w:p w14:paraId="06531ED2" w14:textId="4A9B7470" w:rsidR="00DE294D" w:rsidRPr="006502C3" w:rsidRDefault="000E5E62" w:rsidP="00690A63">
            <w:pPr>
              <w:pStyle w:val="a3"/>
              <w:spacing w:before="0"/>
              <w:ind w:firstLine="0"/>
              <w:rPr>
                <w:rFonts w:ascii="Times New Roman" w:hAnsi="Times New Roman"/>
                <w:color w:val="000000" w:themeColor="text1"/>
                <w:sz w:val="22"/>
                <w:szCs w:val="22"/>
              </w:rPr>
            </w:pPr>
            <w:r>
              <w:rPr>
                <w:rFonts w:ascii="Times New Roman" w:hAnsi="Times New Roman"/>
                <w:color w:val="000000" w:themeColor="text1"/>
                <w:sz w:val="22"/>
                <w:szCs w:val="22"/>
                <w:lang w:val="en-US"/>
              </w:rPr>
              <w:t>solone</w:t>
            </w:r>
            <w:r w:rsidRPr="006502C3">
              <w:rPr>
                <w:rFonts w:ascii="Times New Roman" w:hAnsi="Times New Roman"/>
                <w:color w:val="000000" w:themeColor="text1"/>
                <w:sz w:val="22"/>
                <w:szCs w:val="22"/>
              </w:rPr>
              <w:t>.</w:t>
            </w:r>
            <w:r>
              <w:rPr>
                <w:rFonts w:ascii="Times New Roman" w:hAnsi="Times New Roman"/>
                <w:color w:val="000000" w:themeColor="text1"/>
                <w:sz w:val="22"/>
                <w:szCs w:val="22"/>
                <w:lang w:val="en-US"/>
              </w:rPr>
              <w:t>gku</w:t>
            </w:r>
            <w:r w:rsidRPr="006502C3">
              <w:rPr>
                <w:rFonts w:ascii="Times New Roman" w:hAnsi="Times New Roman"/>
                <w:color w:val="000000" w:themeColor="text1"/>
                <w:sz w:val="22"/>
                <w:szCs w:val="22"/>
              </w:rPr>
              <w:t>@</w:t>
            </w:r>
            <w:r>
              <w:rPr>
                <w:rFonts w:ascii="Times New Roman" w:hAnsi="Times New Roman"/>
                <w:color w:val="000000" w:themeColor="text1"/>
                <w:sz w:val="22"/>
                <w:szCs w:val="22"/>
                <w:lang w:val="en-US"/>
              </w:rPr>
              <w:t>gmail</w:t>
            </w:r>
            <w:r w:rsidRPr="006502C3">
              <w:rPr>
                <w:rFonts w:ascii="Times New Roman" w:hAnsi="Times New Roman"/>
                <w:color w:val="000000" w:themeColor="text1"/>
                <w:sz w:val="22"/>
                <w:szCs w:val="22"/>
              </w:rPr>
              <w:t>.</w:t>
            </w:r>
            <w:r>
              <w:rPr>
                <w:rFonts w:ascii="Times New Roman" w:hAnsi="Times New Roman"/>
                <w:color w:val="000000" w:themeColor="text1"/>
                <w:sz w:val="22"/>
                <w:szCs w:val="22"/>
                <w:lang w:val="en-US"/>
              </w:rPr>
              <w:t>com</w:t>
            </w:r>
          </w:p>
          <w:p w14:paraId="3DD2142A" w14:textId="77777777" w:rsidR="00474C8E" w:rsidRPr="0019583E" w:rsidRDefault="00474C8E" w:rsidP="00690A63">
            <w:pPr>
              <w:pStyle w:val="a3"/>
              <w:spacing w:before="0"/>
              <w:ind w:firstLine="0"/>
              <w:rPr>
                <w:rFonts w:ascii="Times New Roman" w:hAnsi="Times New Roman"/>
                <w:color w:val="000000" w:themeColor="text1"/>
                <w:sz w:val="22"/>
                <w:szCs w:val="22"/>
              </w:rPr>
            </w:pPr>
          </w:p>
          <w:p w14:paraId="3F5C59BD" w14:textId="573FFB38" w:rsidR="00DE294D" w:rsidRDefault="00DE294D" w:rsidP="00690A63">
            <w:pPr>
              <w:pStyle w:val="a3"/>
              <w:spacing w:before="0"/>
              <w:ind w:firstLine="0"/>
              <w:rPr>
                <w:rFonts w:ascii="Times New Roman" w:hAnsi="Times New Roman"/>
                <w:color w:val="000000" w:themeColor="text1"/>
                <w:sz w:val="22"/>
                <w:szCs w:val="22"/>
              </w:rPr>
            </w:pPr>
            <w:r w:rsidRPr="00474C8E">
              <w:rPr>
                <w:rFonts w:ascii="Times New Roman" w:hAnsi="Times New Roman"/>
                <w:color w:val="000000" w:themeColor="text1"/>
                <w:sz w:val="22"/>
                <w:szCs w:val="22"/>
              </w:rPr>
              <w:t>офіційний веб-сайт</w:t>
            </w:r>
            <w:r w:rsidR="000E5E62" w:rsidRPr="006502C3">
              <w:rPr>
                <w:rFonts w:ascii="Times New Roman" w:hAnsi="Times New Roman"/>
                <w:color w:val="000000" w:themeColor="text1"/>
                <w:sz w:val="22"/>
                <w:szCs w:val="22"/>
              </w:rPr>
              <w:t xml:space="preserve"> </w:t>
            </w:r>
            <w:r w:rsidR="007E0B27">
              <w:rPr>
                <w:rFonts w:ascii="Times New Roman" w:hAnsi="Times New Roman"/>
                <w:color w:val="000000" w:themeColor="text1"/>
                <w:sz w:val="22"/>
                <w:szCs w:val="22"/>
                <w:lang w:val="en-US"/>
              </w:rPr>
              <w:t>svk</w:t>
            </w:r>
            <w:bookmarkStart w:id="0" w:name="_GoBack"/>
            <w:bookmarkEnd w:id="0"/>
            <w:r w:rsidR="003F7320" w:rsidRPr="00474C8E">
              <w:rPr>
                <w:rFonts w:ascii="Times New Roman" w:hAnsi="Times New Roman"/>
                <w:color w:val="000000" w:themeColor="text1"/>
                <w:sz w:val="22"/>
                <w:szCs w:val="22"/>
              </w:rPr>
              <w:t>.</w:t>
            </w:r>
            <w:r w:rsidR="000E5E62">
              <w:rPr>
                <w:rFonts w:ascii="Times New Roman" w:hAnsi="Times New Roman"/>
                <w:color w:val="000000" w:themeColor="text1"/>
                <w:sz w:val="22"/>
                <w:szCs w:val="22"/>
                <w:lang w:val="en-US"/>
              </w:rPr>
              <w:t>dp</w:t>
            </w:r>
            <w:r w:rsidR="003F7320" w:rsidRPr="00474C8E">
              <w:rPr>
                <w:rFonts w:ascii="Times New Roman" w:hAnsi="Times New Roman"/>
                <w:color w:val="000000" w:themeColor="text1"/>
                <w:sz w:val="22"/>
                <w:szCs w:val="22"/>
              </w:rPr>
              <w:t>.ua</w:t>
            </w:r>
          </w:p>
          <w:p w14:paraId="11646E8F" w14:textId="77777777" w:rsidR="00150C88" w:rsidRDefault="00150C88" w:rsidP="00690A63">
            <w:pPr>
              <w:pStyle w:val="a3"/>
              <w:spacing w:before="0"/>
              <w:ind w:firstLine="0"/>
              <w:rPr>
                <w:rFonts w:ascii="Times New Roman" w:hAnsi="Times New Roman"/>
                <w:color w:val="000000" w:themeColor="text1"/>
                <w:sz w:val="22"/>
                <w:szCs w:val="22"/>
              </w:rPr>
            </w:pPr>
          </w:p>
          <w:p w14:paraId="54F215ED" w14:textId="77AFDD5A" w:rsidR="00150C88" w:rsidRPr="00474C8E" w:rsidRDefault="00150C88" w:rsidP="00690A63">
            <w:pPr>
              <w:pStyle w:val="a3"/>
              <w:spacing w:before="0"/>
              <w:ind w:firstLine="0"/>
              <w:rPr>
                <w:rFonts w:ascii="Times New Roman" w:hAnsi="Times New Roman"/>
                <w:color w:val="000000" w:themeColor="text1"/>
                <w:sz w:val="22"/>
                <w:szCs w:val="22"/>
              </w:rPr>
            </w:pPr>
            <w:r>
              <w:rPr>
                <w:rFonts w:ascii="Times New Roman" w:hAnsi="Times New Roman"/>
                <w:color w:val="000000" w:themeColor="text1"/>
                <w:sz w:val="22"/>
                <w:szCs w:val="22"/>
              </w:rPr>
              <w:t>В.</w:t>
            </w:r>
            <w:r w:rsidR="007C34DA">
              <w:rPr>
                <w:rFonts w:ascii="Times New Roman" w:hAnsi="Times New Roman"/>
                <w:color w:val="000000" w:themeColor="text1"/>
                <w:sz w:val="22"/>
                <w:szCs w:val="22"/>
              </w:rPr>
              <w:t xml:space="preserve"> </w:t>
            </w:r>
            <w:r>
              <w:rPr>
                <w:rFonts w:ascii="Times New Roman" w:hAnsi="Times New Roman"/>
                <w:color w:val="000000" w:themeColor="text1"/>
                <w:sz w:val="22"/>
                <w:szCs w:val="22"/>
              </w:rPr>
              <w:t>о. директора</w:t>
            </w:r>
          </w:p>
          <w:p w14:paraId="54EB7044" w14:textId="77777777" w:rsidR="00E528B2" w:rsidRPr="00474C8E" w:rsidRDefault="00E528B2" w:rsidP="00690A63">
            <w:pPr>
              <w:pStyle w:val="a3"/>
              <w:spacing w:before="0"/>
              <w:ind w:firstLine="0"/>
              <w:rPr>
                <w:rFonts w:ascii="Times New Roman" w:hAnsi="Times New Roman"/>
                <w:color w:val="000000" w:themeColor="text1"/>
                <w:sz w:val="22"/>
                <w:szCs w:val="22"/>
              </w:rPr>
            </w:pPr>
          </w:p>
          <w:p w14:paraId="57625E67" w14:textId="30CBCC0B" w:rsidR="00DE294D" w:rsidRDefault="00D3178C" w:rsidP="0028308F">
            <w:pPr>
              <w:pStyle w:val="a3"/>
              <w:spacing w:before="0"/>
              <w:ind w:firstLine="0"/>
              <w:rPr>
                <w:rFonts w:ascii="Times New Roman" w:hAnsi="Times New Roman"/>
                <w:color w:val="000000" w:themeColor="text1"/>
                <w:sz w:val="22"/>
                <w:szCs w:val="22"/>
              </w:rPr>
            </w:pPr>
            <w:r w:rsidRPr="007C34DA">
              <w:rPr>
                <w:rFonts w:ascii="Times New Roman" w:hAnsi="Times New Roman"/>
                <w:color w:val="000000" w:themeColor="text1"/>
                <w:sz w:val="22"/>
                <w:szCs w:val="22"/>
                <w:lang w:val="ru-RU"/>
              </w:rPr>
              <w:t>_______________</w:t>
            </w:r>
            <w:r w:rsidRPr="00474C8E">
              <w:rPr>
                <w:rFonts w:ascii="Times New Roman" w:hAnsi="Times New Roman"/>
                <w:color w:val="000000" w:themeColor="text1"/>
                <w:sz w:val="22"/>
                <w:szCs w:val="22"/>
              </w:rPr>
              <w:t>______</w:t>
            </w:r>
            <w:r w:rsidR="007C34DA">
              <w:rPr>
                <w:rFonts w:ascii="Times New Roman" w:hAnsi="Times New Roman"/>
                <w:color w:val="000000" w:themeColor="text1"/>
                <w:sz w:val="22"/>
                <w:szCs w:val="22"/>
              </w:rPr>
              <w:t xml:space="preserve"> </w:t>
            </w:r>
            <w:r w:rsidR="00790935">
              <w:rPr>
                <w:rFonts w:ascii="Times New Roman" w:hAnsi="Times New Roman"/>
                <w:color w:val="000000" w:themeColor="text1"/>
                <w:sz w:val="22"/>
                <w:szCs w:val="22"/>
              </w:rPr>
              <w:t>Дмитро РОМАНОВ</w:t>
            </w:r>
          </w:p>
          <w:p w14:paraId="73CC7AF1" w14:textId="77777777" w:rsidR="00790935" w:rsidRDefault="00790935" w:rsidP="0028308F">
            <w:pPr>
              <w:pStyle w:val="a3"/>
              <w:spacing w:before="0"/>
              <w:ind w:firstLine="0"/>
              <w:rPr>
                <w:rFonts w:ascii="Times New Roman" w:hAnsi="Times New Roman"/>
                <w:color w:val="000000" w:themeColor="text1"/>
                <w:sz w:val="22"/>
                <w:szCs w:val="22"/>
              </w:rPr>
            </w:pPr>
          </w:p>
          <w:p w14:paraId="0695747A" w14:textId="77777777" w:rsidR="00790935" w:rsidRDefault="00790935" w:rsidP="0028308F">
            <w:pPr>
              <w:pStyle w:val="a3"/>
              <w:spacing w:before="0"/>
              <w:ind w:firstLine="0"/>
              <w:rPr>
                <w:rFonts w:ascii="Times New Roman" w:hAnsi="Times New Roman"/>
                <w:color w:val="000000" w:themeColor="text1"/>
                <w:sz w:val="22"/>
                <w:szCs w:val="22"/>
              </w:rPr>
            </w:pPr>
          </w:p>
          <w:p w14:paraId="2EA228CA" w14:textId="77777777" w:rsidR="00790935" w:rsidRDefault="00790935" w:rsidP="0028308F">
            <w:pPr>
              <w:pStyle w:val="a3"/>
              <w:spacing w:before="0"/>
              <w:ind w:firstLine="0"/>
              <w:rPr>
                <w:rFonts w:ascii="Times New Roman" w:hAnsi="Times New Roman"/>
                <w:color w:val="000000" w:themeColor="text1"/>
                <w:sz w:val="22"/>
                <w:szCs w:val="22"/>
              </w:rPr>
            </w:pPr>
          </w:p>
          <w:p w14:paraId="673EBAEA" w14:textId="19AF3CE4" w:rsidR="00790935" w:rsidRPr="00474C8E" w:rsidRDefault="00790935" w:rsidP="0028308F">
            <w:pPr>
              <w:pStyle w:val="a3"/>
              <w:spacing w:before="0"/>
              <w:ind w:firstLine="0"/>
              <w:rPr>
                <w:rFonts w:ascii="Times New Roman" w:hAnsi="Times New Roman"/>
                <w:color w:val="000000" w:themeColor="text1"/>
                <w:sz w:val="22"/>
                <w:szCs w:val="22"/>
              </w:rPr>
            </w:pPr>
          </w:p>
        </w:tc>
        <w:tc>
          <w:tcPr>
            <w:tcW w:w="147" w:type="pct"/>
          </w:tcPr>
          <w:p w14:paraId="6C959785" w14:textId="77777777" w:rsidR="00DE294D" w:rsidRPr="00474C8E" w:rsidRDefault="00DE294D" w:rsidP="00690A63">
            <w:pPr>
              <w:pStyle w:val="a3"/>
              <w:spacing w:before="0"/>
              <w:ind w:firstLine="0"/>
              <w:rPr>
                <w:rFonts w:ascii="Times New Roman" w:hAnsi="Times New Roman"/>
                <w:color w:val="000000" w:themeColor="text1"/>
                <w:sz w:val="22"/>
                <w:szCs w:val="22"/>
              </w:rPr>
            </w:pPr>
          </w:p>
        </w:tc>
        <w:tc>
          <w:tcPr>
            <w:tcW w:w="2509" w:type="pct"/>
            <w:hideMark/>
          </w:tcPr>
          <w:p w14:paraId="5F72DE00" w14:textId="42F0A93B" w:rsidR="00DE294D" w:rsidRPr="00474C8E" w:rsidRDefault="00275AFC" w:rsidP="00634DD9">
            <w:pPr>
              <w:pStyle w:val="a3"/>
              <w:spacing w:before="0"/>
              <w:ind w:firstLine="0"/>
              <w:rPr>
                <w:rFonts w:ascii="Times New Roman" w:hAnsi="Times New Roman"/>
                <w:sz w:val="22"/>
                <w:szCs w:val="22"/>
              </w:rPr>
            </w:pPr>
            <w:r>
              <w:rPr>
                <w:rFonts w:ascii="Times New Roman" w:hAnsi="Times New Roman"/>
                <w:sz w:val="22"/>
                <w:szCs w:val="22"/>
              </w:rPr>
              <w:t>Юридична адреса :</w:t>
            </w:r>
          </w:p>
          <w:p w14:paraId="54BB90FF" w14:textId="11A97349" w:rsidR="00634DD9" w:rsidRPr="00474C8E" w:rsidRDefault="00634DD9" w:rsidP="00634DD9">
            <w:pPr>
              <w:pStyle w:val="a3"/>
              <w:spacing w:before="0"/>
              <w:ind w:firstLine="0"/>
              <w:rPr>
                <w:rFonts w:ascii="Times New Roman" w:hAnsi="Times New Roman"/>
                <w:sz w:val="22"/>
                <w:szCs w:val="22"/>
              </w:rPr>
            </w:pPr>
          </w:p>
          <w:p w14:paraId="3AB66F2A" w14:textId="2FA51716" w:rsidR="00BE797B" w:rsidRPr="003966B6" w:rsidRDefault="00BE797B" w:rsidP="00634DD9">
            <w:pPr>
              <w:pStyle w:val="a3"/>
              <w:spacing w:before="0"/>
              <w:ind w:firstLine="0"/>
              <w:rPr>
                <w:rFonts w:ascii="Times New Roman" w:hAnsi="Times New Roman"/>
                <w:sz w:val="22"/>
                <w:szCs w:val="22"/>
              </w:rPr>
            </w:pPr>
          </w:p>
          <w:p w14:paraId="03D360A6" w14:textId="1CC6526C" w:rsidR="00336D79" w:rsidRPr="00474C8E" w:rsidRDefault="00336D79" w:rsidP="00634DD9">
            <w:pPr>
              <w:pStyle w:val="a3"/>
              <w:spacing w:before="0"/>
              <w:ind w:firstLine="0"/>
              <w:rPr>
                <w:rFonts w:ascii="Times New Roman" w:hAnsi="Times New Roman"/>
                <w:sz w:val="22"/>
                <w:szCs w:val="22"/>
              </w:rPr>
            </w:pPr>
          </w:p>
          <w:p w14:paraId="5F2F713B" w14:textId="3F0FE04A" w:rsidR="00336D79" w:rsidRPr="00474C8E" w:rsidRDefault="00336D79" w:rsidP="00634DD9">
            <w:pPr>
              <w:pStyle w:val="a3"/>
              <w:spacing w:before="0"/>
              <w:ind w:firstLine="0"/>
              <w:rPr>
                <w:rFonts w:ascii="Times New Roman" w:hAnsi="Times New Roman"/>
                <w:sz w:val="22"/>
                <w:szCs w:val="22"/>
              </w:rPr>
            </w:pPr>
          </w:p>
          <w:p w14:paraId="397ED12E" w14:textId="4D78E173" w:rsidR="0081673B" w:rsidRDefault="0081673B" w:rsidP="00690A63">
            <w:pPr>
              <w:pStyle w:val="a3"/>
              <w:spacing w:before="0"/>
              <w:ind w:firstLine="0"/>
              <w:rPr>
                <w:rFonts w:ascii="Times New Roman" w:hAnsi="Times New Roman"/>
                <w:sz w:val="22"/>
                <w:szCs w:val="22"/>
              </w:rPr>
            </w:pPr>
          </w:p>
          <w:p w14:paraId="4CC2EFB8" w14:textId="77777777" w:rsidR="00275AFC" w:rsidRDefault="00275AFC" w:rsidP="00690A63">
            <w:pPr>
              <w:pStyle w:val="a3"/>
              <w:spacing w:before="0"/>
              <w:ind w:firstLine="0"/>
              <w:rPr>
                <w:rFonts w:ascii="Times New Roman" w:hAnsi="Times New Roman"/>
                <w:sz w:val="22"/>
                <w:szCs w:val="22"/>
              </w:rPr>
            </w:pPr>
          </w:p>
          <w:p w14:paraId="78BDF57C" w14:textId="77777777" w:rsidR="00275AFC" w:rsidRDefault="00275AFC" w:rsidP="00690A63">
            <w:pPr>
              <w:pStyle w:val="a3"/>
              <w:spacing w:before="0"/>
              <w:ind w:firstLine="0"/>
              <w:rPr>
                <w:rFonts w:ascii="Times New Roman" w:hAnsi="Times New Roman"/>
                <w:sz w:val="22"/>
                <w:szCs w:val="22"/>
              </w:rPr>
            </w:pPr>
          </w:p>
          <w:p w14:paraId="7BBF667A" w14:textId="77777777" w:rsidR="00275AFC" w:rsidRDefault="00275AFC" w:rsidP="00690A63">
            <w:pPr>
              <w:pStyle w:val="a3"/>
              <w:spacing w:before="0"/>
              <w:ind w:firstLine="0"/>
              <w:rPr>
                <w:rFonts w:ascii="Times New Roman" w:hAnsi="Times New Roman"/>
                <w:sz w:val="22"/>
                <w:szCs w:val="22"/>
              </w:rPr>
            </w:pPr>
          </w:p>
          <w:p w14:paraId="3F6F0C9F" w14:textId="2DC72672" w:rsidR="00DE294D" w:rsidRPr="00474C8E" w:rsidRDefault="0081673B" w:rsidP="00690A63">
            <w:pPr>
              <w:pStyle w:val="a3"/>
              <w:spacing w:before="0"/>
              <w:ind w:firstLine="0"/>
              <w:rPr>
                <w:rFonts w:ascii="Times New Roman" w:hAnsi="Times New Roman"/>
                <w:sz w:val="22"/>
                <w:szCs w:val="22"/>
              </w:rPr>
            </w:pPr>
            <w:r>
              <w:rPr>
                <w:rFonts w:ascii="Times New Roman" w:hAnsi="Times New Roman"/>
                <w:sz w:val="22"/>
                <w:szCs w:val="22"/>
              </w:rPr>
              <w:t>№</w:t>
            </w:r>
            <w:r w:rsidR="00DE294D" w:rsidRPr="00474C8E">
              <w:rPr>
                <w:rFonts w:ascii="Times New Roman" w:hAnsi="Times New Roman"/>
                <w:sz w:val="22"/>
                <w:szCs w:val="22"/>
              </w:rPr>
              <w:t xml:space="preserve"> телефону</w:t>
            </w:r>
            <w:r w:rsidR="00BE797B" w:rsidRPr="00474C8E">
              <w:rPr>
                <w:rFonts w:ascii="Times New Roman" w:hAnsi="Times New Roman"/>
                <w:sz w:val="22"/>
                <w:szCs w:val="22"/>
              </w:rPr>
              <w:t>:</w:t>
            </w:r>
          </w:p>
          <w:p w14:paraId="2244179D" w14:textId="4C2CD32E" w:rsidR="00DE294D" w:rsidRPr="00775E1F" w:rsidRDefault="00DE294D" w:rsidP="00690A63">
            <w:pPr>
              <w:pStyle w:val="a3"/>
              <w:spacing w:before="0"/>
              <w:ind w:firstLine="0"/>
              <w:rPr>
                <w:rFonts w:ascii="Times New Roman" w:hAnsi="Times New Roman"/>
                <w:sz w:val="22"/>
                <w:szCs w:val="22"/>
              </w:rPr>
            </w:pPr>
            <w:r w:rsidRPr="00474C8E">
              <w:rPr>
                <w:rFonts w:ascii="Times New Roman" w:hAnsi="Times New Roman"/>
                <w:sz w:val="22"/>
                <w:szCs w:val="22"/>
              </w:rPr>
              <w:t>адреса електронної пошти</w:t>
            </w:r>
            <w:r w:rsidR="00BE797B" w:rsidRPr="00474C8E">
              <w:rPr>
                <w:rFonts w:ascii="Times New Roman" w:hAnsi="Times New Roman"/>
                <w:sz w:val="22"/>
                <w:szCs w:val="22"/>
              </w:rPr>
              <w:t>:</w:t>
            </w:r>
          </w:p>
          <w:p w14:paraId="294AB26F" w14:textId="6BA92B19" w:rsidR="00DE294D" w:rsidRPr="00775E1F" w:rsidRDefault="00DE294D" w:rsidP="00690A63">
            <w:pPr>
              <w:pStyle w:val="a3"/>
              <w:spacing w:before="0"/>
              <w:ind w:firstLine="0"/>
              <w:rPr>
                <w:rFonts w:ascii="Times New Roman" w:hAnsi="Times New Roman"/>
                <w:sz w:val="22"/>
                <w:szCs w:val="22"/>
              </w:rPr>
            </w:pPr>
          </w:p>
          <w:p w14:paraId="31AC2258" w14:textId="77777777" w:rsidR="00827205" w:rsidRDefault="00827205" w:rsidP="00690A63">
            <w:pPr>
              <w:pStyle w:val="a3"/>
              <w:spacing w:before="0"/>
              <w:ind w:firstLine="0"/>
              <w:rPr>
                <w:rFonts w:ascii="Times New Roman" w:hAnsi="Times New Roman"/>
                <w:sz w:val="22"/>
                <w:szCs w:val="22"/>
              </w:rPr>
            </w:pPr>
          </w:p>
          <w:p w14:paraId="33AE5187" w14:textId="77777777" w:rsidR="00827205" w:rsidRDefault="00827205" w:rsidP="00690A63">
            <w:pPr>
              <w:pStyle w:val="a3"/>
              <w:spacing w:before="0"/>
              <w:ind w:firstLine="0"/>
              <w:rPr>
                <w:rFonts w:ascii="Times New Roman" w:hAnsi="Times New Roman"/>
                <w:sz w:val="22"/>
                <w:szCs w:val="22"/>
              </w:rPr>
            </w:pPr>
          </w:p>
          <w:p w14:paraId="417A6D6D" w14:textId="77777777" w:rsidR="00827205" w:rsidRDefault="00827205" w:rsidP="00690A63">
            <w:pPr>
              <w:pStyle w:val="a3"/>
              <w:spacing w:before="0"/>
              <w:ind w:firstLine="0"/>
              <w:rPr>
                <w:rFonts w:ascii="Times New Roman" w:hAnsi="Times New Roman"/>
                <w:sz w:val="22"/>
                <w:szCs w:val="22"/>
              </w:rPr>
            </w:pPr>
          </w:p>
          <w:p w14:paraId="10C4D015" w14:textId="77777777" w:rsidR="00BE797B" w:rsidRPr="00474C8E" w:rsidRDefault="00BE797B" w:rsidP="00690A63">
            <w:pPr>
              <w:pStyle w:val="a3"/>
              <w:spacing w:before="0"/>
              <w:ind w:firstLine="0"/>
              <w:rPr>
                <w:rFonts w:ascii="Times New Roman" w:hAnsi="Times New Roman"/>
                <w:sz w:val="22"/>
                <w:szCs w:val="22"/>
              </w:rPr>
            </w:pPr>
          </w:p>
          <w:p w14:paraId="410724A5" w14:textId="3BC876C9" w:rsidR="00150C88" w:rsidRDefault="00150C88" w:rsidP="00690A63">
            <w:pPr>
              <w:pStyle w:val="a3"/>
              <w:spacing w:before="0"/>
              <w:ind w:firstLine="0"/>
              <w:rPr>
                <w:rFonts w:ascii="Times New Roman" w:hAnsi="Times New Roman"/>
                <w:sz w:val="22"/>
                <w:szCs w:val="22"/>
              </w:rPr>
            </w:pPr>
          </w:p>
          <w:p w14:paraId="1481DECE" w14:textId="77777777" w:rsidR="00150C88" w:rsidRPr="00775E1F" w:rsidRDefault="00150C88" w:rsidP="00690A63">
            <w:pPr>
              <w:pStyle w:val="a3"/>
              <w:spacing w:before="0"/>
              <w:ind w:firstLine="0"/>
              <w:rPr>
                <w:rFonts w:ascii="Times New Roman" w:hAnsi="Times New Roman"/>
                <w:sz w:val="22"/>
                <w:szCs w:val="22"/>
              </w:rPr>
            </w:pPr>
          </w:p>
          <w:p w14:paraId="38F5764F" w14:textId="77777777" w:rsidR="00150C88" w:rsidRPr="00775E1F" w:rsidRDefault="00150C88" w:rsidP="00690A63">
            <w:pPr>
              <w:pStyle w:val="a3"/>
              <w:spacing w:before="0"/>
              <w:ind w:firstLine="0"/>
              <w:rPr>
                <w:rFonts w:ascii="Times New Roman" w:hAnsi="Times New Roman"/>
                <w:sz w:val="22"/>
                <w:szCs w:val="22"/>
              </w:rPr>
            </w:pPr>
          </w:p>
          <w:p w14:paraId="73EECDA8" w14:textId="2827115C" w:rsidR="006B14FE" w:rsidRPr="00775E1F" w:rsidRDefault="003710C1" w:rsidP="00690A63">
            <w:pPr>
              <w:pStyle w:val="a3"/>
              <w:spacing w:before="0"/>
              <w:ind w:firstLine="0"/>
              <w:rPr>
                <w:rFonts w:ascii="Times New Roman" w:hAnsi="Times New Roman"/>
                <w:sz w:val="22"/>
                <w:szCs w:val="22"/>
              </w:rPr>
            </w:pPr>
            <w:r w:rsidRPr="00775E1F">
              <w:rPr>
                <w:rFonts w:ascii="Times New Roman" w:hAnsi="Times New Roman"/>
                <w:sz w:val="22"/>
                <w:szCs w:val="22"/>
              </w:rPr>
              <w:t>__________</w:t>
            </w:r>
            <w:r w:rsidR="0067155E" w:rsidRPr="00775E1F">
              <w:rPr>
                <w:rFonts w:ascii="Times New Roman" w:hAnsi="Times New Roman"/>
                <w:sz w:val="22"/>
                <w:szCs w:val="22"/>
              </w:rPr>
              <w:t>______</w:t>
            </w:r>
            <w:r w:rsidR="00275AFC">
              <w:rPr>
                <w:rFonts w:ascii="Times New Roman" w:hAnsi="Times New Roman"/>
                <w:sz w:val="22"/>
                <w:szCs w:val="22"/>
              </w:rPr>
              <w:t xml:space="preserve"> </w:t>
            </w:r>
          </w:p>
          <w:tbl>
            <w:tblPr>
              <w:tblW w:w="0" w:type="auto"/>
              <w:tblLayout w:type="fixed"/>
              <w:tblLook w:val="04A0" w:firstRow="1" w:lastRow="0" w:firstColumn="1" w:lastColumn="0" w:noHBand="0" w:noVBand="1"/>
            </w:tblPr>
            <w:tblGrid>
              <w:gridCol w:w="1727"/>
              <w:gridCol w:w="2691"/>
            </w:tblGrid>
            <w:tr w:rsidR="0074067E" w:rsidRPr="00474C8E" w14:paraId="6BA02CE3" w14:textId="77777777" w:rsidTr="008E0D18">
              <w:tc>
                <w:tcPr>
                  <w:tcW w:w="1727" w:type="dxa"/>
                  <w:tcBorders>
                    <w:top w:val="nil"/>
                    <w:left w:val="nil"/>
                    <w:bottom w:val="nil"/>
                    <w:right w:val="nil"/>
                  </w:tcBorders>
                </w:tcPr>
                <w:p w14:paraId="2B549A79" w14:textId="77777777" w:rsidR="00DE294D" w:rsidRPr="00474C8E" w:rsidRDefault="00DE294D" w:rsidP="00690A63">
                  <w:pPr>
                    <w:pStyle w:val="a3"/>
                    <w:spacing w:before="0"/>
                    <w:ind w:firstLine="0"/>
                    <w:jc w:val="center"/>
                    <w:rPr>
                      <w:rFonts w:ascii="Times New Roman" w:hAnsi="Times New Roman"/>
                      <w:color w:val="000000" w:themeColor="text1"/>
                      <w:sz w:val="22"/>
                      <w:szCs w:val="22"/>
                    </w:rPr>
                  </w:pPr>
                </w:p>
              </w:tc>
              <w:tc>
                <w:tcPr>
                  <w:tcW w:w="2691" w:type="dxa"/>
                  <w:tcBorders>
                    <w:top w:val="nil"/>
                    <w:left w:val="nil"/>
                    <w:bottom w:val="nil"/>
                    <w:right w:val="nil"/>
                  </w:tcBorders>
                </w:tcPr>
                <w:p w14:paraId="67B6D1EC" w14:textId="77777777" w:rsidR="00DE294D" w:rsidRPr="00474C8E" w:rsidRDefault="00DE294D" w:rsidP="006B14FE">
                  <w:pPr>
                    <w:pStyle w:val="a3"/>
                    <w:spacing w:before="0"/>
                    <w:ind w:firstLine="0"/>
                    <w:jc w:val="center"/>
                    <w:rPr>
                      <w:rFonts w:ascii="Times New Roman" w:hAnsi="Times New Roman"/>
                      <w:color w:val="000000" w:themeColor="text1"/>
                      <w:sz w:val="22"/>
                      <w:szCs w:val="22"/>
                    </w:rPr>
                  </w:pPr>
                </w:p>
              </w:tc>
            </w:tr>
          </w:tbl>
          <w:p w14:paraId="7AE6FEB7" w14:textId="77777777" w:rsidR="00DE294D" w:rsidRPr="00474C8E" w:rsidRDefault="00DE294D" w:rsidP="00690A63">
            <w:pPr>
              <w:pStyle w:val="a3"/>
              <w:spacing w:before="0"/>
              <w:ind w:firstLine="0"/>
              <w:rPr>
                <w:rFonts w:ascii="Times New Roman" w:hAnsi="Times New Roman"/>
                <w:color w:val="000000" w:themeColor="text1"/>
                <w:sz w:val="22"/>
                <w:szCs w:val="22"/>
              </w:rPr>
            </w:pPr>
          </w:p>
        </w:tc>
      </w:tr>
    </w:tbl>
    <w:p w14:paraId="22800353" w14:textId="6716EB20" w:rsidR="003E08F9" w:rsidRDefault="003E08F9" w:rsidP="00C0401B">
      <w:pPr>
        <w:widowControl w:val="0"/>
        <w:tabs>
          <w:tab w:val="left" w:pos="4536"/>
        </w:tabs>
        <w:spacing w:after="0" w:line="240" w:lineRule="auto"/>
        <w:rPr>
          <w:rFonts w:ascii="Times New Roman" w:hAnsi="Times New Roman"/>
          <w:color w:val="000000" w:themeColor="text1"/>
        </w:rPr>
      </w:pPr>
    </w:p>
    <w:p w14:paraId="75472A00" w14:textId="2EFFD294" w:rsidR="00976E6C" w:rsidRDefault="00976E6C" w:rsidP="00C0401B">
      <w:pPr>
        <w:widowControl w:val="0"/>
        <w:tabs>
          <w:tab w:val="left" w:pos="4536"/>
        </w:tabs>
        <w:spacing w:after="0" w:line="240" w:lineRule="auto"/>
        <w:rPr>
          <w:rFonts w:ascii="Times New Roman" w:hAnsi="Times New Roman"/>
          <w:color w:val="000000" w:themeColor="text1"/>
        </w:rPr>
      </w:pPr>
    </w:p>
    <w:p w14:paraId="273E3416" w14:textId="1860EBF0" w:rsidR="000533FD" w:rsidRDefault="000533FD" w:rsidP="00C0401B">
      <w:pPr>
        <w:widowControl w:val="0"/>
        <w:tabs>
          <w:tab w:val="left" w:pos="4536"/>
        </w:tabs>
        <w:spacing w:after="0" w:line="240" w:lineRule="auto"/>
        <w:rPr>
          <w:rFonts w:ascii="Times New Roman" w:hAnsi="Times New Roman"/>
          <w:color w:val="000000" w:themeColor="text1"/>
        </w:rPr>
      </w:pPr>
    </w:p>
    <w:p w14:paraId="594815A7" w14:textId="3D737BBD" w:rsidR="000533FD" w:rsidRDefault="000533FD" w:rsidP="00C0401B">
      <w:pPr>
        <w:widowControl w:val="0"/>
        <w:tabs>
          <w:tab w:val="left" w:pos="4536"/>
        </w:tabs>
        <w:spacing w:after="0" w:line="240" w:lineRule="auto"/>
        <w:rPr>
          <w:rFonts w:ascii="Times New Roman" w:hAnsi="Times New Roman"/>
          <w:color w:val="000000" w:themeColor="text1"/>
        </w:rPr>
      </w:pPr>
    </w:p>
    <w:p w14:paraId="125ED3DC" w14:textId="5AF25C5D" w:rsidR="000533FD" w:rsidRDefault="000533FD" w:rsidP="00C0401B">
      <w:pPr>
        <w:widowControl w:val="0"/>
        <w:tabs>
          <w:tab w:val="left" w:pos="4536"/>
        </w:tabs>
        <w:spacing w:after="0" w:line="240" w:lineRule="auto"/>
        <w:rPr>
          <w:rFonts w:ascii="Times New Roman" w:hAnsi="Times New Roman"/>
          <w:color w:val="000000" w:themeColor="text1"/>
        </w:rPr>
      </w:pPr>
    </w:p>
    <w:p w14:paraId="1ECE3387" w14:textId="679B906A" w:rsidR="000533FD" w:rsidRDefault="000533FD" w:rsidP="00C0401B">
      <w:pPr>
        <w:widowControl w:val="0"/>
        <w:tabs>
          <w:tab w:val="left" w:pos="4536"/>
        </w:tabs>
        <w:spacing w:after="0" w:line="240" w:lineRule="auto"/>
        <w:rPr>
          <w:rFonts w:ascii="Times New Roman" w:hAnsi="Times New Roman"/>
          <w:color w:val="000000" w:themeColor="text1"/>
        </w:rPr>
      </w:pPr>
    </w:p>
    <w:p w14:paraId="5600328F" w14:textId="60A0820C" w:rsidR="000533FD" w:rsidRDefault="000533FD" w:rsidP="00C0401B">
      <w:pPr>
        <w:widowControl w:val="0"/>
        <w:tabs>
          <w:tab w:val="left" w:pos="4536"/>
        </w:tabs>
        <w:spacing w:after="0" w:line="240" w:lineRule="auto"/>
        <w:rPr>
          <w:rFonts w:ascii="Times New Roman" w:hAnsi="Times New Roman"/>
          <w:color w:val="000000" w:themeColor="text1"/>
        </w:rPr>
      </w:pPr>
    </w:p>
    <w:p w14:paraId="08A9E7FF" w14:textId="77777777" w:rsidR="000533FD" w:rsidRDefault="000533FD" w:rsidP="00C0401B">
      <w:pPr>
        <w:widowControl w:val="0"/>
        <w:tabs>
          <w:tab w:val="left" w:pos="4536"/>
        </w:tabs>
        <w:spacing w:after="0" w:line="240" w:lineRule="auto"/>
        <w:rPr>
          <w:rFonts w:ascii="Times New Roman" w:hAnsi="Times New Roman"/>
          <w:color w:val="000000" w:themeColor="text1"/>
        </w:rPr>
      </w:pPr>
    </w:p>
    <w:p w14:paraId="5079249B" w14:textId="527E1F61" w:rsidR="00976E6C" w:rsidRDefault="00976E6C" w:rsidP="00C0401B">
      <w:pPr>
        <w:widowControl w:val="0"/>
        <w:tabs>
          <w:tab w:val="left" w:pos="4536"/>
        </w:tabs>
        <w:spacing w:after="0" w:line="240" w:lineRule="auto"/>
        <w:rPr>
          <w:rFonts w:ascii="Times New Roman" w:hAnsi="Times New Roman"/>
          <w:color w:val="000000" w:themeColor="text1"/>
        </w:rPr>
      </w:pPr>
    </w:p>
    <w:p w14:paraId="062E2D98" w14:textId="727D513C" w:rsidR="00113DC3" w:rsidRPr="00474C8E" w:rsidRDefault="00113DC3" w:rsidP="00275AFC">
      <w:pPr>
        <w:widowControl w:val="0"/>
        <w:tabs>
          <w:tab w:val="left" w:pos="4536"/>
        </w:tabs>
        <w:spacing w:after="0" w:line="240" w:lineRule="auto"/>
        <w:rPr>
          <w:rFonts w:ascii="Times New Roman" w:hAnsi="Times New Roman"/>
          <w:color w:val="000000" w:themeColor="text1"/>
        </w:rPr>
      </w:pPr>
    </w:p>
    <w:p w14:paraId="094F2A7B" w14:textId="3213E62A" w:rsidR="002C5B61" w:rsidRPr="00474C8E" w:rsidRDefault="00275AFC" w:rsidP="00665376">
      <w:pPr>
        <w:shd w:val="clear" w:color="auto" w:fill="FFFFFF"/>
        <w:tabs>
          <w:tab w:val="left" w:pos="446"/>
        </w:tabs>
        <w:spacing w:after="0" w:line="240" w:lineRule="auto"/>
        <w:rPr>
          <w:rFonts w:ascii="Times New Roman" w:hAnsi="Times New Roman"/>
          <w:b/>
          <w:bCs/>
          <w:color w:val="000000"/>
          <w:spacing w:val="3"/>
        </w:rPr>
      </w:pPr>
      <w:r>
        <w:rPr>
          <w:rFonts w:ascii="Times New Roman" w:hAnsi="Times New Roman"/>
          <w:color w:val="000000" w:themeColor="text1"/>
        </w:rPr>
        <w:t xml:space="preserve">                                                                                                   </w:t>
      </w:r>
      <w:r w:rsidR="002C5B61" w:rsidRPr="00474C8E">
        <w:rPr>
          <w:rFonts w:ascii="Times New Roman" w:hAnsi="Times New Roman"/>
          <w:b/>
          <w:bCs/>
          <w:color w:val="000000"/>
          <w:spacing w:val="3"/>
        </w:rPr>
        <w:t xml:space="preserve">Додаток </w:t>
      </w:r>
      <w:r w:rsidR="002C5B61" w:rsidRPr="00474C8E">
        <w:rPr>
          <w:rFonts w:ascii="Times New Roman" w:hAnsi="Times New Roman"/>
          <w:b/>
          <w:bCs/>
          <w:color w:val="000000"/>
          <w:spacing w:val="3"/>
          <w:lang w:val="ru-RU"/>
        </w:rPr>
        <w:t>1</w:t>
      </w:r>
    </w:p>
    <w:p w14:paraId="3D1D70AC" w14:textId="251F6714" w:rsidR="002C5B61" w:rsidRPr="00474C8E" w:rsidRDefault="002C5B61" w:rsidP="002C5B61">
      <w:pPr>
        <w:shd w:val="clear" w:color="auto" w:fill="FFFFFF"/>
        <w:tabs>
          <w:tab w:val="left" w:pos="758"/>
        </w:tabs>
        <w:spacing w:after="0" w:line="240" w:lineRule="auto"/>
        <w:ind w:firstLine="5387"/>
        <w:rPr>
          <w:rFonts w:ascii="Times New Roman" w:hAnsi="Times New Roman"/>
          <w:bCs/>
          <w:spacing w:val="3"/>
        </w:rPr>
      </w:pPr>
      <w:r w:rsidRPr="00474C8E">
        <w:rPr>
          <w:rFonts w:ascii="Times New Roman" w:hAnsi="Times New Roman"/>
          <w:bCs/>
          <w:spacing w:val="3"/>
        </w:rPr>
        <w:t xml:space="preserve">до </w:t>
      </w:r>
      <w:r w:rsidRPr="00474C8E">
        <w:rPr>
          <w:rFonts w:ascii="Times New Roman" w:hAnsi="Times New Roman"/>
          <w:bCs/>
          <w:spacing w:val="3"/>
          <w:lang w:val="ru-RU"/>
        </w:rPr>
        <w:t>д</w:t>
      </w:r>
      <w:r w:rsidRPr="00474C8E">
        <w:rPr>
          <w:rFonts w:ascii="Times New Roman" w:hAnsi="Times New Roman"/>
          <w:bCs/>
          <w:spacing w:val="3"/>
        </w:rPr>
        <w:t xml:space="preserve">оговору </w:t>
      </w:r>
      <w:r w:rsidRPr="00474C8E">
        <w:rPr>
          <w:rFonts w:ascii="Times New Roman" w:hAnsi="Times New Roman"/>
          <w:bCs/>
          <w:spacing w:val="3"/>
          <w:lang w:val="ru-RU"/>
        </w:rPr>
        <w:t xml:space="preserve">№ </w:t>
      </w:r>
      <w:r w:rsidR="00275AFC">
        <w:rPr>
          <w:rFonts w:ascii="Times New Roman" w:hAnsi="Times New Roman"/>
          <w:bCs/>
          <w:spacing w:val="3"/>
          <w:lang w:val="ru-RU"/>
        </w:rPr>
        <w:t>_____</w:t>
      </w:r>
      <w:r w:rsidRPr="00474C8E">
        <w:rPr>
          <w:rFonts w:ascii="Times New Roman" w:hAnsi="Times New Roman"/>
          <w:bCs/>
          <w:spacing w:val="3"/>
        </w:rPr>
        <w:t xml:space="preserve"> від </w:t>
      </w:r>
      <w:r w:rsidR="00275AFC">
        <w:rPr>
          <w:rFonts w:ascii="Times New Roman" w:hAnsi="Times New Roman"/>
          <w:bCs/>
          <w:spacing w:val="3"/>
        </w:rPr>
        <w:t>___________</w:t>
      </w:r>
      <w:r w:rsidRPr="00474C8E">
        <w:rPr>
          <w:rFonts w:ascii="Times New Roman" w:hAnsi="Times New Roman"/>
          <w:bCs/>
          <w:spacing w:val="3"/>
        </w:rPr>
        <w:t xml:space="preserve">р. </w:t>
      </w:r>
    </w:p>
    <w:p w14:paraId="2D7854F8" w14:textId="77777777" w:rsidR="002C5B61" w:rsidRPr="00474C8E" w:rsidRDefault="002C5B61" w:rsidP="002C5B61">
      <w:pPr>
        <w:shd w:val="clear" w:color="auto" w:fill="FFFFFF"/>
        <w:tabs>
          <w:tab w:val="left" w:pos="758"/>
        </w:tabs>
        <w:jc w:val="right"/>
        <w:rPr>
          <w:rFonts w:ascii="Times New Roman" w:hAnsi="Times New Roman"/>
          <w:bCs/>
          <w:color w:val="000000"/>
          <w:spacing w:val="3"/>
        </w:rPr>
      </w:pPr>
    </w:p>
    <w:tbl>
      <w:tblPr>
        <w:tblW w:w="10348" w:type="dxa"/>
        <w:tblInd w:w="-34" w:type="dxa"/>
        <w:tblLayout w:type="fixed"/>
        <w:tblLook w:val="0000" w:firstRow="0" w:lastRow="0" w:firstColumn="0" w:lastColumn="0" w:noHBand="0" w:noVBand="0"/>
      </w:tblPr>
      <w:tblGrid>
        <w:gridCol w:w="10348"/>
      </w:tblGrid>
      <w:tr w:rsidR="002C5B61" w:rsidRPr="00474C8E" w14:paraId="3EB65035" w14:textId="77777777" w:rsidTr="007A7186">
        <w:trPr>
          <w:trHeight w:val="315"/>
        </w:trPr>
        <w:tc>
          <w:tcPr>
            <w:tcW w:w="10348" w:type="dxa"/>
            <w:tcBorders>
              <w:top w:val="nil"/>
              <w:left w:val="nil"/>
              <w:bottom w:val="nil"/>
            </w:tcBorders>
            <w:shd w:val="clear" w:color="auto" w:fill="auto"/>
            <w:noWrap/>
            <w:vAlign w:val="bottom"/>
          </w:tcPr>
          <w:p w14:paraId="7C6089CD" w14:textId="77777777" w:rsidR="002C5B61" w:rsidRPr="00474C8E" w:rsidRDefault="002C5B61" w:rsidP="007A7186">
            <w:pPr>
              <w:jc w:val="center"/>
              <w:rPr>
                <w:rFonts w:ascii="Times New Roman" w:hAnsi="Times New Roman"/>
                <w:b/>
                <w:bCs/>
              </w:rPr>
            </w:pPr>
            <w:r w:rsidRPr="00474C8E">
              <w:rPr>
                <w:rFonts w:ascii="Times New Roman" w:hAnsi="Times New Roman"/>
                <w:b/>
                <w:color w:val="000000" w:themeColor="text1"/>
                <w:shd w:val="clear" w:color="auto" w:fill="FFFFFF"/>
              </w:rPr>
              <w:t>Звіт про обсяги використаної води</w:t>
            </w:r>
          </w:p>
          <w:p w14:paraId="1E938A44" w14:textId="6CF03C73" w:rsidR="002C5B61" w:rsidRPr="00474C8E" w:rsidRDefault="008E2787" w:rsidP="007A7186">
            <w:pPr>
              <w:jc w:val="center"/>
              <w:rPr>
                <w:rFonts w:ascii="Times New Roman" w:hAnsi="Times New Roman"/>
                <w:b/>
                <w:bCs/>
              </w:rPr>
            </w:pPr>
            <w:r>
              <w:rPr>
                <w:rFonts w:ascii="Times New Roman" w:hAnsi="Times New Roman"/>
                <w:b/>
                <w:bCs/>
              </w:rPr>
              <w:t>за період з  «__» ______ 2025</w:t>
            </w:r>
            <w:r w:rsidR="00C3668C">
              <w:rPr>
                <w:rFonts w:ascii="Times New Roman" w:hAnsi="Times New Roman"/>
                <w:b/>
                <w:bCs/>
              </w:rPr>
              <w:t xml:space="preserve"> </w:t>
            </w:r>
            <w:r w:rsidR="00665376">
              <w:rPr>
                <w:rFonts w:ascii="Times New Roman" w:hAnsi="Times New Roman"/>
                <w:b/>
                <w:bCs/>
              </w:rPr>
              <w:t>року  по  «__»</w:t>
            </w:r>
            <w:r>
              <w:rPr>
                <w:rFonts w:ascii="Times New Roman" w:hAnsi="Times New Roman"/>
                <w:b/>
                <w:bCs/>
              </w:rPr>
              <w:t xml:space="preserve"> ______ 2025</w:t>
            </w:r>
            <w:r w:rsidR="002C5B61" w:rsidRPr="00474C8E">
              <w:rPr>
                <w:rFonts w:ascii="Times New Roman" w:hAnsi="Times New Roman"/>
                <w:b/>
                <w:bCs/>
              </w:rPr>
              <w:t xml:space="preserve"> року</w:t>
            </w:r>
          </w:p>
          <w:p w14:paraId="1D2C11DF" w14:textId="77777777" w:rsidR="002C5B61" w:rsidRPr="00474C8E" w:rsidRDefault="002C5B61" w:rsidP="007A7186">
            <w:pPr>
              <w:jc w:val="center"/>
              <w:rPr>
                <w:rFonts w:ascii="Times New Roman" w:hAnsi="Times New Roman"/>
              </w:rPr>
            </w:pPr>
          </w:p>
        </w:tc>
      </w:tr>
      <w:tr w:rsidR="002C5B61" w:rsidRPr="00474C8E" w14:paraId="5E8519D0" w14:textId="77777777" w:rsidTr="007A71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616"/>
        </w:trPr>
        <w:tc>
          <w:tcPr>
            <w:tcW w:w="10348" w:type="dxa"/>
          </w:tcPr>
          <w:p w14:paraId="0F482A22" w14:textId="0A426300" w:rsidR="00B15A91" w:rsidRPr="00B15A91" w:rsidRDefault="002C5B61" w:rsidP="002C5B61">
            <w:pPr>
              <w:pStyle w:val="a3"/>
              <w:spacing w:before="0"/>
              <w:ind w:firstLine="0"/>
              <w:rPr>
                <w:rFonts w:ascii="Times New Roman" w:hAnsi="Times New Roman"/>
                <w:color w:val="000000"/>
                <w:spacing w:val="3"/>
                <w:sz w:val="22"/>
                <w:szCs w:val="22"/>
              </w:rPr>
            </w:pPr>
            <w:r w:rsidRPr="00474C8E">
              <w:rPr>
                <w:rFonts w:ascii="Times New Roman" w:hAnsi="Times New Roman"/>
                <w:color w:val="000000"/>
                <w:spacing w:val="3"/>
                <w:sz w:val="22"/>
                <w:szCs w:val="22"/>
              </w:rPr>
              <w:t xml:space="preserve">Найменування і адреса об’єкту </w:t>
            </w:r>
          </w:p>
        </w:tc>
      </w:tr>
    </w:tbl>
    <w:p w14:paraId="333C3AFF" w14:textId="77777777" w:rsidR="002C5B61" w:rsidRPr="00474C8E" w:rsidRDefault="002C5B61" w:rsidP="002C5B61">
      <w:pPr>
        <w:shd w:val="clear" w:color="auto" w:fill="FFFFFF"/>
        <w:tabs>
          <w:tab w:val="left" w:pos="754"/>
        </w:tabs>
        <w:spacing w:before="77"/>
        <w:jc w:val="both"/>
        <w:rPr>
          <w:rFonts w:ascii="Times New Roman" w:hAnsi="Times New Roman"/>
          <w:color w:val="000000"/>
          <w:spacing w:val="3"/>
        </w:rPr>
      </w:pPr>
    </w:p>
    <w:p w14:paraId="28B01AD6" w14:textId="77777777" w:rsidR="002C5B61" w:rsidRPr="00474C8E" w:rsidRDefault="002C5B61" w:rsidP="002C5B61">
      <w:pPr>
        <w:shd w:val="clear" w:color="auto" w:fill="FFFFFF"/>
        <w:tabs>
          <w:tab w:val="left" w:pos="754"/>
        </w:tabs>
        <w:spacing w:before="77"/>
        <w:jc w:val="both"/>
        <w:rPr>
          <w:rFonts w:ascii="Times New Roman" w:hAnsi="Times New Roman"/>
          <w:color w:val="000000"/>
          <w:spacing w:val="3"/>
        </w:rPr>
      </w:pPr>
    </w:p>
    <w:tbl>
      <w:tblPr>
        <w:tblW w:w="10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1559"/>
        <w:gridCol w:w="1276"/>
        <w:gridCol w:w="1215"/>
        <w:gridCol w:w="1336"/>
        <w:gridCol w:w="1273"/>
        <w:gridCol w:w="1268"/>
      </w:tblGrid>
      <w:tr w:rsidR="002C5B61" w:rsidRPr="00474C8E" w14:paraId="71F08F3B" w14:textId="77777777" w:rsidTr="007A7186">
        <w:tc>
          <w:tcPr>
            <w:tcW w:w="2093" w:type="dxa"/>
            <w:vMerge w:val="restart"/>
            <w:vAlign w:val="center"/>
          </w:tcPr>
          <w:p w14:paraId="07024130" w14:textId="77777777" w:rsidR="002C5B61" w:rsidRPr="00474C8E" w:rsidRDefault="002C5B61" w:rsidP="007A7186">
            <w:pPr>
              <w:widowControl w:val="0"/>
              <w:tabs>
                <w:tab w:val="left" w:pos="754"/>
              </w:tabs>
              <w:autoSpaceDE w:val="0"/>
              <w:autoSpaceDN w:val="0"/>
              <w:adjustRightInd w:val="0"/>
              <w:spacing w:before="77"/>
              <w:jc w:val="center"/>
              <w:rPr>
                <w:rFonts w:ascii="Times New Roman" w:hAnsi="Times New Roman"/>
                <w:color w:val="000000"/>
                <w:spacing w:val="3"/>
              </w:rPr>
            </w:pPr>
            <w:r w:rsidRPr="00474C8E">
              <w:rPr>
                <w:rFonts w:ascii="Times New Roman" w:hAnsi="Times New Roman"/>
                <w:color w:val="000000"/>
                <w:spacing w:val="3"/>
              </w:rPr>
              <w:t>водопостачання</w:t>
            </w:r>
          </w:p>
        </w:tc>
        <w:tc>
          <w:tcPr>
            <w:tcW w:w="1559" w:type="dxa"/>
            <w:vMerge w:val="restart"/>
            <w:vAlign w:val="center"/>
          </w:tcPr>
          <w:p w14:paraId="7C8B7FD0" w14:textId="77777777" w:rsidR="002C5B61" w:rsidRPr="00474C8E" w:rsidRDefault="002C5B61" w:rsidP="007A7186">
            <w:pPr>
              <w:widowControl w:val="0"/>
              <w:tabs>
                <w:tab w:val="left" w:pos="754"/>
              </w:tabs>
              <w:autoSpaceDE w:val="0"/>
              <w:autoSpaceDN w:val="0"/>
              <w:adjustRightInd w:val="0"/>
              <w:spacing w:before="77"/>
              <w:jc w:val="center"/>
              <w:rPr>
                <w:rFonts w:ascii="Times New Roman" w:hAnsi="Times New Roman"/>
                <w:color w:val="000000"/>
                <w:spacing w:val="3"/>
              </w:rPr>
            </w:pPr>
            <w:r w:rsidRPr="00474C8E">
              <w:rPr>
                <w:rFonts w:ascii="Times New Roman" w:hAnsi="Times New Roman"/>
                <w:color w:val="000000"/>
                <w:spacing w:val="3"/>
              </w:rPr>
              <w:t>№ приладу</w:t>
            </w:r>
          </w:p>
        </w:tc>
        <w:tc>
          <w:tcPr>
            <w:tcW w:w="5100" w:type="dxa"/>
            <w:gridSpan w:val="4"/>
            <w:vAlign w:val="center"/>
          </w:tcPr>
          <w:p w14:paraId="0EB3434E" w14:textId="77777777" w:rsidR="002C5B61" w:rsidRPr="00474C8E" w:rsidRDefault="00830965" w:rsidP="007A7186">
            <w:pPr>
              <w:widowControl w:val="0"/>
              <w:tabs>
                <w:tab w:val="left" w:pos="754"/>
              </w:tabs>
              <w:autoSpaceDE w:val="0"/>
              <w:autoSpaceDN w:val="0"/>
              <w:adjustRightInd w:val="0"/>
              <w:spacing w:before="77"/>
              <w:jc w:val="center"/>
              <w:rPr>
                <w:rFonts w:ascii="Times New Roman" w:hAnsi="Times New Roman"/>
                <w:color w:val="000000"/>
                <w:spacing w:val="3"/>
              </w:rPr>
            </w:pPr>
            <w:r w:rsidRPr="00474C8E">
              <w:rPr>
                <w:rFonts w:ascii="Times New Roman" w:hAnsi="Times New Roman"/>
                <w:color w:val="000000"/>
                <w:spacing w:val="3"/>
              </w:rPr>
              <w:t>Контрольні покази</w:t>
            </w:r>
          </w:p>
        </w:tc>
        <w:tc>
          <w:tcPr>
            <w:tcW w:w="1268" w:type="dxa"/>
            <w:vMerge w:val="restart"/>
            <w:vAlign w:val="center"/>
          </w:tcPr>
          <w:p w14:paraId="0E29BAD1" w14:textId="77777777" w:rsidR="002C5B61" w:rsidRPr="00474C8E" w:rsidRDefault="002C5B61" w:rsidP="007A7186">
            <w:pPr>
              <w:widowControl w:val="0"/>
              <w:tabs>
                <w:tab w:val="left" w:pos="1581"/>
              </w:tabs>
              <w:autoSpaceDE w:val="0"/>
              <w:autoSpaceDN w:val="0"/>
              <w:adjustRightInd w:val="0"/>
              <w:spacing w:before="77"/>
              <w:jc w:val="center"/>
              <w:rPr>
                <w:rFonts w:ascii="Times New Roman" w:hAnsi="Times New Roman"/>
                <w:color w:val="000000"/>
                <w:spacing w:val="3"/>
              </w:rPr>
            </w:pPr>
            <w:r w:rsidRPr="00474C8E">
              <w:rPr>
                <w:rFonts w:ascii="Times New Roman" w:hAnsi="Times New Roman"/>
                <w:color w:val="000000"/>
                <w:spacing w:val="3"/>
              </w:rPr>
              <w:t>Об’єм</w:t>
            </w:r>
          </w:p>
        </w:tc>
      </w:tr>
      <w:tr w:rsidR="002C5B61" w:rsidRPr="00474C8E" w14:paraId="4D6ECC64" w14:textId="77777777" w:rsidTr="007A7186">
        <w:tc>
          <w:tcPr>
            <w:tcW w:w="2093" w:type="dxa"/>
            <w:vMerge/>
            <w:vAlign w:val="center"/>
          </w:tcPr>
          <w:p w14:paraId="34B3CA30" w14:textId="77777777" w:rsidR="002C5B61" w:rsidRPr="00474C8E" w:rsidRDefault="002C5B61" w:rsidP="007A7186">
            <w:pPr>
              <w:widowControl w:val="0"/>
              <w:tabs>
                <w:tab w:val="left" w:pos="754"/>
              </w:tabs>
              <w:autoSpaceDE w:val="0"/>
              <w:autoSpaceDN w:val="0"/>
              <w:adjustRightInd w:val="0"/>
              <w:spacing w:before="77"/>
              <w:jc w:val="center"/>
              <w:rPr>
                <w:rFonts w:ascii="Times New Roman" w:hAnsi="Times New Roman"/>
                <w:color w:val="000000"/>
                <w:spacing w:val="3"/>
              </w:rPr>
            </w:pPr>
          </w:p>
        </w:tc>
        <w:tc>
          <w:tcPr>
            <w:tcW w:w="1559" w:type="dxa"/>
            <w:vMerge/>
            <w:vAlign w:val="center"/>
          </w:tcPr>
          <w:p w14:paraId="706061BC" w14:textId="77777777" w:rsidR="002C5B61" w:rsidRPr="00474C8E" w:rsidRDefault="002C5B61" w:rsidP="007A7186">
            <w:pPr>
              <w:widowControl w:val="0"/>
              <w:tabs>
                <w:tab w:val="left" w:pos="754"/>
              </w:tabs>
              <w:autoSpaceDE w:val="0"/>
              <w:autoSpaceDN w:val="0"/>
              <w:adjustRightInd w:val="0"/>
              <w:spacing w:before="77"/>
              <w:jc w:val="center"/>
              <w:rPr>
                <w:rFonts w:ascii="Times New Roman" w:hAnsi="Times New Roman"/>
                <w:color w:val="000000"/>
                <w:spacing w:val="3"/>
              </w:rPr>
            </w:pPr>
          </w:p>
        </w:tc>
        <w:tc>
          <w:tcPr>
            <w:tcW w:w="1276" w:type="dxa"/>
            <w:shd w:val="clear" w:color="auto" w:fill="auto"/>
            <w:vAlign w:val="center"/>
          </w:tcPr>
          <w:p w14:paraId="3C926262" w14:textId="77777777" w:rsidR="002C5B61" w:rsidRPr="00474C8E" w:rsidRDefault="002C5B61" w:rsidP="007A7186">
            <w:pPr>
              <w:widowControl w:val="0"/>
              <w:tabs>
                <w:tab w:val="left" w:pos="754"/>
              </w:tabs>
              <w:autoSpaceDE w:val="0"/>
              <w:autoSpaceDN w:val="0"/>
              <w:adjustRightInd w:val="0"/>
              <w:spacing w:before="77"/>
              <w:jc w:val="center"/>
              <w:rPr>
                <w:rFonts w:ascii="Times New Roman" w:hAnsi="Times New Roman"/>
                <w:color w:val="000000"/>
                <w:spacing w:val="3"/>
              </w:rPr>
            </w:pPr>
            <w:r w:rsidRPr="00474C8E">
              <w:rPr>
                <w:rFonts w:ascii="Times New Roman" w:hAnsi="Times New Roman"/>
                <w:color w:val="000000"/>
                <w:spacing w:val="3"/>
              </w:rPr>
              <w:t>Дата</w:t>
            </w:r>
          </w:p>
        </w:tc>
        <w:tc>
          <w:tcPr>
            <w:tcW w:w="1215" w:type="dxa"/>
            <w:shd w:val="clear" w:color="auto" w:fill="auto"/>
            <w:vAlign w:val="center"/>
          </w:tcPr>
          <w:p w14:paraId="56D51175" w14:textId="77777777" w:rsidR="002C5B61" w:rsidRPr="00665376" w:rsidRDefault="002C5B61" w:rsidP="007A7186">
            <w:pPr>
              <w:widowControl w:val="0"/>
              <w:tabs>
                <w:tab w:val="left" w:pos="754"/>
              </w:tabs>
              <w:autoSpaceDE w:val="0"/>
              <w:autoSpaceDN w:val="0"/>
              <w:adjustRightInd w:val="0"/>
              <w:spacing w:before="77"/>
              <w:jc w:val="center"/>
              <w:rPr>
                <w:rFonts w:ascii="Times New Roman" w:hAnsi="Times New Roman"/>
                <w:color w:val="000000"/>
                <w:spacing w:val="3"/>
              </w:rPr>
            </w:pPr>
            <w:r w:rsidRPr="00474C8E">
              <w:rPr>
                <w:rFonts w:ascii="Times New Roman" w:hAnsi="Times New Roman"/>
                <w:color w:val="000000"/>
                <w:spacing w:val="3"/>
              </w:rPr>
              <w:t>Теперішні</w:t>
            </w:r>
            <w:r w:rsidRPr="00665376">
              <w:rPr>
                <w:rFonts w:ascii="Times New Roman" w:hAnsi="Times New Roman"/>
                <w:color w:val="000000"/>
                <w:spacing w:val="3"/>
              </w:rPr>
              <w:t>покази</w:t>
            </w:r>
          </w:p>
        </w:tc>
        <w:tc>
          <w:tcPr>
            <w:tcW w:w="1336" w:type="dxa"/>
            <w:shd w:val="clear" w:color="auto" w:fill="auto"/>
            <w:vAlign w:val="center"/>
          </w:tcPr>
          <w:p w14:paraId="470B96C3" w14:textId="77777777" w:rsidR="002C5B61" w:rsidRPr="00474C8E" w:rsidRDefault="002C5B61" w:rsidP="007A7186">
            <w:pPr>
              <w:widowControl w:val="0"/>
              <w:tabs>
                <w:tab w:val="left" w:pos="754"/>
              </w:tabs>
              <w:autoSpaceDE w:val="0"/>
              <w:autoSpaceDN w:val="0"/>
              <w:adjustRightInd w:val="0"/>
              <w:spacing w:before="77"/>
              <w:jc w:val="center"/>
              <w:rPr>
                <w:rFonts w:ascii="Times New Roman" w:hAnsi="Times New Roman"/>
                <w:color w:val="000000"/>
                <w:spacing w:val="3"/>
              </w:rPr>
            </w:pPr>
            <w:r w:rsidRPr="00474C8E">
              <w:rPr>
                <w:rFonts w:ascii="Times New Roman" w:hAnsi="Times New Roman"/>
                <w:color w:val="000000"/>
                <w:spacing w:val="3"/>
              </w:rPr>
              <w:t>Дата</w:t>
            </w:r>
          </w:p>
        </w:tc>
        <w:tc>
          <w:tcPr>
            <w:tcW w:w="1273" w:type="dxa"/>
            <w:shd w:val="clear" w:color="auto" w:fill="auto"/>
            <w:vAlign w:val="center"/>
          </w:tcPr>
          <w:p w14:paraId="22A387D7" w14:textId="77777777" w:rsidR="002C5B61" w:rsidRPr="00665376" w:rsidRDefault="002C5B61" w:rsidP="007A7186">
            <w:pPr>
              <w:widowControl w:val="0"/>
              <w:tabs>
                <w:tab w:val="left" w:pos="754"/>
              </w:tabs>
              <w:autoSpaceDE w:val="0"/>
              <w:autoSpaceDN w:val="0"/>
              <w:adjustRightInd w:val="0"/>
              <w:spacing w:before="77"/>
              <w:jc w:val="center"/>
              <w:rPr>
                <w:rFonts w:ascii="Times New Roman" w:hAnsi="Times New Roman"/>
                <w:color w:val="000000"/>
                <w:spacing w:val="3"/>
              </w:rPr>
            </w:pPr>
            <w:r w:rsidRPr="00474C8E">
              <w:rPr>
                <w:rFonts w:ascii="Times New Roman" w:hAnsi="Times New Roman"/>
                <w:color w:val="000000"/>
                <w:spacing w:val="3"/>
              </w:rPr>
              <w:t>Попередні</w:t>
            </w:r>
            <w:r w:rsidRPr="00665376">
              <w:rPr>
                <w:rFonts w:ascii="Times New Roman" w:hAnsi="Times New Roman"/>
                <w:color w:val="000000"/>
                <w:spacing w:val="3"/>
              </w:rPr>
              <w:t>покази</w:t>
            </w:r>
          </w:p>
        </w:tc>
        <w:tc>
          <w:tcPr>
            <w:tcW w:w="1268" w:type="dxa"/>
            <w:vMerge/>
            <w:vAlign w:val="center"/>
          </w:tcPr>
          <w:p w14:paraId="769F0424" w14:textId="77777777" w:rsidR="002C5B61" w:rsidRPr="00474C8E" w:rsidRDefault="002C5B61" w:rsidP="007A7186">
            <w:pPr>
              <w:widowControl w:val="0"/>
              <w:tabs>
                <w:tab w:val="left" w:pos="754"/>
              </w:tabs>
              <w:autoSpaceDE w:val="0"/>
              <w:autoSpaceDN w:val="0"/>
              <w:adjustRightInd w:val="0"/>
              <w:spacing w:before="77"/>
              <w:jc w:val="center"/>
              <w:rPr>
                <w:rFonts w:ascii="Times New Roman" w:hAnsi="Times New Roman"/>
                <w:color w:val="000000"/>
                <w:spacing w:val="3"/>
              </w:rPr>
            </w:pPr>
          </w:p>
        </w:tc>
      </w:tr>
      <w:tr w:rsidR="002C5B61" w:rsidRPr="00474C8E" w14:paraId="56C37267" w14:textId="77777777" w:rsidTr="00DD49E0">
        <w:trPr>
          <w:trHeight w:val="1043"/>
        </w:trPr>
        <w:tc>
          <w:tcPr>
            <w:tcW w:w="2093" w:type="dxa"/>
            <w:vAlign w:val="center"/>
          </w:tcPr>
          <w:p w14:paraId="2EA40726" w14:textId="77777777" w:rsidR="002C5B61" w:rsidRPr="00474C8E" w:rsidRDefault="002C5B61" w:rsidP="007A7186">
            <w:pPr>
              <w:widowControl w:val="0"/>
              <w:tabs>
                <w:tab w:val="left" w:pos="754"/>
              </w:tabs>
              <w:autoSpaceDE w:val="0"/>
              <w:autoSpaceDN w:val="0"/>
              <w:adjustRightInd w:val="0"/>
              <w:spacing w:before="77"/>
              <w:jc w:val="center"/>
              <w:rPr>
                <w:rFonts w:ascii="Times New Roman" w:hAnsi="Times New Roman"/>
                <w:color w:val="000000"/>
                <w:spacing w:val="3"/>
              </w:rPr>
            </w:pPr>
          </w:p>
        </w:tc>
        <w:tc>
          <w:tcPr>
            <w:tcW w:w="1559" w:type="dxa"/>
            <w:vAlign w:val="center"/>
          </w:tcPr>
          <w:p w14:paraId="65B30914" w14:textId="375B6281" w:rsidR="00CD2928" w:rsidRPr="00CD2928" w:rsidRDefault="00CD2928" w:rsidP="00275AFC">
            <w:pPr>
              <w:widowControl w:val="0"/>
              <w:tabs>
                <w:tab w:val="left" w:pos="754"/>
              </w:tabs>
              <w:autoSpaceDE w:val="0"/>
              <w:autoSpaceDN w:val="0"/>
              <w:adjustRightInd w:val="0"/>
              <w:spacing w:before="77"/>
              <w:jc w:val="center"/>
              <w:rPr>
                <w:rFonts w:ascii="Times New Roman" w:hAnsi="Times New Roman"/>
                <w:color w:val="000000"/>
                <w:spacing w:val="3"/>
              </w:rPr>
            </w:pPr>
          </w:p>
        </w:tc>
        <w:tc>
          <w:tcPr>
            <w:tcW w:w="1276" w:type="dxa"/>
            <w:shd w:val="clear" w:color="auto" w:fill="auto"/>
            <w:vAlign w:val="center"/>
          </w:tcPr>
          <w:p w14:paraId="20704106" w14:textId="77777777" w:rsidR="002C5B61" w:rsidRPr="00474C8E" w:rsidRDefault="002C5B61" w:rsidP="007A7186">
            <w:pPr>
              <w:widowControl w:val="0"/>
              <w:tabs>
                <w:tab w:val="left" w:pos="754"/>
              </w:tabs>
              <w:autoSpaceDE w:val="0"/>
              <w:autoSpaceDN w:val="0"/>
              <w:adjustRightInd w:val="0"/>
              <w:spacing w:before="77"/>
              <w:jc w:val="center"/>
              <w:rPr>
                <w:rFonts w:ascii="Times New Roman" w:hAnsi="Times New Roman"/>
                <w:color w:val="000000"/>
                <w:spacing w:val="3"/>
              </w:rPr>
            </w:pPr>
          </w:p>
        </w:tc>
        <w:tc>
          <w:tcPr>
            <w:tcW w:w="1215" w:type="dxa"/>
            <w:shd w:val="clear" w:color="auto" w:fill="auto"/>
            <w:vAlign w:val="center"/>
          </w:tcPr>
          <w:p w14:paraId="0D7B4738" w14:textId="77777777" w:rsidR="002C5B61" w:rsidRPr="00474C8E" w:rsidRDefault="002C5B61" w:rsidP="007A7186">
            <w:pPr>
              <w:widowControl w:val="0"/>
              <w:tabs>
                <w:tab w:val="left" w:pos="754"/>
              </w:tabs>
              <w:autoSpaceDE w:val="0"/>
              <w:autoSpaceDN w:val="0"/>
              <w:adjustRightInd w:val="0"/>
              <w:spacing w:before="77"/>
              <w:jc w:val="center"/>
              <w:rPr>
                <w:rFonts w:ascii="Times New Roman" w:hAnsi="Times New Roman"/>
                <w:color w:val="000000"/>
                <w:spacing w:val="3"/>
              </w:rPr>
            </w:pPr>
          </w:p>
        </w:tc>
        <w:tc>
          <w:tcPr>
            <w:tcW w:w="1336" w:type="dxa"/>
            <w:shd w:val="clear" w:color="auto" w:fill="auto"/>
            <w:vAlign w:val="center"/>
          </w:tcPr>
          <w:p w14:paraId="4D67E01F" w14:textId="77777777" w:rsidR="002C5B61" w:rsidRPr="00474C8E" w:rsidRDefault="002C5B61" w:rsidP="007A7186">
            <w:pPr>
              <w:widowControl w:val="0"/>
              <w:tabs>
                <w:tab w:val="left" w:pos="754"/>
              </w:tabs>
              <w:autoSpaceDE w:val="0"/>
              <w:autoSpaceDN w:val="0"/>
              <w:adjustRightInd w:val="0"/>
              <w:spacing w:before="77"/>
              <w:jc w:val="center"/>
              <w:rPr>
                <w:rFonts w:ascii="Times New Roman" w:hAnsi="Times New Roman"/>
                <w:color w:val="000000"/>
                <w:spacing w:val="3"/>
              </w:rPr>
            </w:pPr>
          </w:p>
        </w:tc>
        <w:tc>
          <w:tcPr>
            <w:tcW w:w="1273" w:type="dxa"/>
            <w:shd w:val="clear" w:color="auto" w:fill="auto"/>
            <w:vAlign w:val="center"/>
          </w:tcPr>
          <w:p w14:paraId="250DE89E" w14:textId="77777777" w:rsidR="002C5B61" w:rsidRPr="00474C8E" w:rsidRDefault="002C5B61" w:rsidP="007A7186">
            <w:pPr>
              <w:widowControl w:val="0"/>
              <w:tabs>
                <w:tab w:val="left" w:pos="754"/>
              </w:tabs>
              <w:autoSpaceDE w:val="0"/>
              <w:autoSpaceDN w:val="0"/>
              <w:adjustRightInd w:val="0"/>
              <w:spacing w:before="77"/>
              <w:jc w:val="center"/>
              <w:rPr>
                <w:rFonts w:ascii="Times New Roman" w:hAnsi="Times New Roman"/>
                <w:color w:val="000000"/>
                <w:spacing w:val="3"/>
              </w:rPr>
            </w:pPr>
          </w:p>
        </w:tc>
        <w:tc>
          <w:tcPr>
            <w:tcW w:w="1268" w:type="dxa"/>
            <w:vAlign w:val="center"/>
          </w:tcPr>
          <w:p w14:paraId="21A1C9B2" w14:textId="77777777" w:rsidR="002C5B61" w:rsidRPr="00474C8E" w:rsidRDefault="002C5B61" w:rsidP="007A7186">
            <w:pPr>
              <w:widowControl w:val="0"/>
              <w:tabs>
                <w:tab w:val="left" w:pos="754"/>
              </w:tabs>
              <w:autoSpaceDE w:val="0"/>
              <w:autoSpaceDN w:val="0"/>
              <w:adjustRightInd w:val="0"/>
              <w:spacing w:before="77"/>
              <w:jc w:val="center"/>
              <w:rPr>
                <w:rFonts w:ascii="Times New Roman" w:hAnsi="Times New Roman"/>
                <w:color w:val="000000"/>
                <w:spacing w:val="3"/>
              </w:rPr>
            </w:pPr>
          </w:p>
        </w:tc>
      </w:tr>
    </w:tbl>
    <w:p w14:paraId="2308B0DD" w14:textId="77777777" w:rsidR="002C5B61" w:rsidRPr="00665376" w:rsidRDefault="002C5B61" w:rsidP="002C5B61">
      <w:pPr>
        <w:spacing w:after="0" w:line="240" w:lineRule="auto"/>
        <w:rPr>
          <w:rFonts w:ascii="Times New Roman" w:hAnsi="Times New Roman"/>
          <w:color w:val="000000" w:themeColor="text1"/>
        </w:rPr>
      </w:pPr>
    </w:p>
    <w:p w14:paraId="1F75C0CA" w14:textId="77777777" w:rsidR="002C5B61" w:rsidRPr="00665376" w:rsidRDefault="002C5B61" w:rsidP="002C5B61">
      <w:pPr>
        <w:spacing w:after="0" w:line="240" w:lineRule="auto"/>
        <w:rPr>
          <w:rFonts w:ascii="Times New Roman" w:hAnsi="Times New Roman"/>
          <w:color w:val="000000" w:themeColor="text1"/>
        </w:rPr>
      </w:pPr>
    </w:p>
    <w:p w14:paraId="0371C932" w14:textId="77777777" w:rsidR="002C5B61" w:rsidRPr="00665376" w:rsidRDefault="002C5B61" w:rsidP="002C5B61">
      <w:pPr>
        <w:spacing w:after="0" w:line="240" w:lineRule="auto"/>
        <w:rPr>
          <w:rFonts w:ascii="Times New Roman" w:hAnsi="Times New Roman"/>
          <w:color w:val="000000" w:themeColor="text1"/>
        </w:rPr>
      </w:pPr>
    </w:p>
    <w:p w14:paraId="3F404567" w14:textId="77777777" w:rsidR="002C5B61" w:rsidRPr="00665376" w:rsidRDefault="002C5B61" w:rsidP="002C5B61">
      <w:pPr>
        <w:spacing w:after="0" w:line="240" w:lineRule="auto"/>
        <w:rPr>
          <w:rFonts w:ascii="Times New Roman" w:hAnsi="Times New Roman"/>
          <w:color w:val="000000" w:themeColor="text1"/>
        </w:rPr>
      </w:pPr>
    </w:p>
    <w:p w14:paraId="1FB349C6" w14:textId="77777777" w:rsidR="002C5B61" w:rsidRPr="00474C8E" w:rsidRDefault="002C5B61" w:rsidP="002C5B61">
      <w:pPr>
        <w:spacing w:after="120" w:line="240" w:lineRule="auto"/>
        <w:rPr>
          <w:rFonts w:ascii="Times New Roman" w:hAnsi="Times New Roman"/>
          <w:color w:val="000000" w:themeColor="text1"/>
          <w:lang w:val="ru-RU"/>
        </w:rPr>
      </w:pPr>
      <w:r w:rsidRPr="00474C8E">
        <w:rPr>
          <w:rFonts w:ascii="Times New Roman" w:hAnsi="Times New Roman"/>
          <w:color w:val="000000" w:themeColor="text1"/>
          <w:lang w:val="ru-RU"/>
        </w:rPr>
        <w:t>Відповідальний за зняття</w:t>
      </w:r>
      <w:r w:rsidR="00934298">
        <w:rPr>
          <w:rFonts w:ascii="Times New Roman" w:hAnsi="Times New Roman"/>
          <w:color w:val="000000" w:themeColor="text1"/>
          <w:lang w:val="ru-RU"/>
        </w:rPr>
        <w:t xml:space="preserve"> </w:t>
      </w:r>
      <w:r w:rsidRPr="00474C8E">
        <w:rPr>
          <w:rFonts w:ascii="Times New Roman" w:hAnsi="Times New Roman"/>
          <w:color w:val="000000" w:themeColor="text1"/>
          <w:lang w:val="ru-RU"/>
        </w:rPr>
        <w:t>показань</w:t>
      </w:r>
    </w:p>
    <w:p w14:paraId="3C22041A" w14:textId="77777777" w:rsidR="002C5B61" w:rsidRPr="00474C8E" w:rsidRDefault="002C5B61" w:rsidP="002C5B61">
      <w:pPr>
        <w:spacing w:after="120" w:line="240" w:lineRule="auto"/>
        <w:rPr>
          <w:rFonts w:ascii="Times New Roman" w:hAnsi="Times New Roman"/>
          <w:color w:val="000000" w:themeColor="text1"/>
          <w:lang w:val="ru-RU"/>
        </w:rPr>
      </w:pPr>
      <w:r w:rsidRPr="00474C8E">
        <w:rPr>
          <w:rFonts w:ascii="Times New Roman" w:hAnsi="Times New Roman"/>
          <w:color w:val="000000" w:themeColor="text1"/>
          <w:lang w:val="ru-RU"/>
        </w:rPr>
        <w:t>_________________</w:t>
      </w:r>
    </w:p>
    <w:p w14:paraId="000424C1" w14:textId="77777777" w:rsidR="002C5B61" w:rsidRPr="00474C8E" w:rsidRDefault="002C5B61" w:rsidP="002C5B61">
      <w:pPr>
        <w:spacing w:after="120" w:line="240" w:lineRule="auto"/>
        <w:rPr>
          <w:rFonts w:ascii="Times New Roman" w:hAnsi="Times New Roman"/>
          <w:color w:val="000000" w:themeColor="text1"/>
          <w:lang w:val="ru-RU"/>
        </w:rPr>
      </w:pPr>
    </w:p>
    <w:p w14:paraId="3A02A248" w14:textId="77777777" w:rsidR="002C5B61" w:rsidRPr="00474C8E" w:rsidRDefault="002C5B61" w:rsidP="002C5B61">
      <w:pPr>
        <w:spacing w:after="0" w:line="240" w:lineRule="auto"/>
        <w:rPr>
          <w:rFonts w:ascii="Times New Roman" w:hAnsi="Times New Roman"/>
          <w:color w:val="000000" w:themeColor="text1"/>
          <w:lang w:val="ru-RU"/>
        </w:rPr>
      </w:pPr>
    </w:p>
    <w:p w14:paraId="12187768" w14:textId="77777777" w:rsidR="002C5B61" w:rsidRPr="002C5B61" w:rsidRDefault="002C5B61" w:rsidP="002C5B61">
      <w:pPr>
        <w:spacing w:after="0" w:line="240" w:lineRule="auto"/>
        <w:rPr>
          <w:rFonts w:ascii="Times New Roman" w:hAnsi="Times New Roman"/>
          <w:color w:val="000000" w:themeColor="text1"/>
          <w:lang w:val="ru-RU"/>
        </w:rPr>
      </w:pPr>
    </w:p>
    <w:p w14:paraId="4FA98A8D" w14:textId="77777777" w:rsidR="002C5B61" w:rsidRPr="002C5B61" w:rsidRDefault="002C5B61" w:rsidP="00690A63">
      <w:pPr>
        <w:spacing w:after="0" w:line="240" w:lineRule="auto"/>
        <w:rPr>
          <w:rFonts w:ascii="Times New Roman" w:hAnsi="Times New Roman"/>
          <w:color w:val="000000" w:themeColor="text1"/>
        </w:rPr>
      </w:pPr>
    </w:p>
    <w:sectPr w:rsidR="002C5B61" w:rsidRPr="002C5B61" w:rsidSect="00690A63">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70E7EC" w14:textId="77777777" w:rsidR="00574A42" w:rsidRPr="0084155D" w:rsidRDefault="00574A42" w:rsidP="0084155D">
      <w:pPr>
        <w:pStyle w:val="a3"/>
        <w:spacing w:before="0"/>
        <w:rPr>
          <w:rFonts w:asciiTheme="minorHAnsi" w:hAnsiTheme="minorHAnsi"/>
          <w:sz w:val="22"/>
          <w:szCs w:val="22"/>
          <w:lang w:eastAsia="en-US"/>
        </w:rPr>
      </w:pPr>
      <w:r>
        <w:separator/>
      </w:r>
    </w:p>
  </w:endnote>
  <w:endnote w:type="continuationSeparator" w:id="0">
    <w:p w14:paraId="2A88FB0A" w14:textId="77777777" w:rsidR="00574A42" w:rsidRPr="0084155D" w:rsidRDefault="00574A42" w:rsidP="0084155D">
      <w:pPr>
        <w:pStyle w:val="a3"/>
        <w:spacing w:before="0"/>
        <w:rPr>
          <w:rFonts w:asciiTheme="minorHAnsi" w:hAnsiTheme="minorHAnsi"/>
          <w:sz w:val="22"/>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ntiqua">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608F40" w14:textId="77777777" w:rsidR="00574A42" w:rsidRPr="0084155D" w:rsidRDefault="00574A42" w:rsidP="0084155D">
      <w:pPr>
        <w:pStyle w:val="a3"/>
        <w:spacing w:before="0"/>
        <w:rPr>
          <w:rFonts w:asciiTheme="minorHAnsi" w:hAnsiTheme="minorHAnsi"/>
          <w:sz w:val="22"/>
          <w:szCs w:val="22"/>
          <w:lang w:eastAsia="en-US"/>
        </w:rPr>
      </w:pPr>
      <w:r>
        <w:separator/>
      </w:r>
    </w:p>
  </w:footnote>
  <w:footnote w:type="continuationSeparator" w:id="0">
    <w:p w14:paraId="4D2AFF8B" w14:textId="77777777" w:rsidR="00574A42" w:rsidRPr="0084155D" w:rsidRDefault="00574A42" w:rsidP="0084155D">
      <w:pPr>
        <w:pStyle w:val="a3"/>
        <w:spacing w:before="0"/>
        <w:rPr>
          <w:rFonts w:asciiTheme="minorHAnsi" w:hAnsiTheme="minorHAnsi"/>
          <w:sz w:val="22"/>
          <w:szCs w:val="22"/>
          <w:lang w:eastAsia="en-US"/>
        </w:rPr>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103A31"/>
    <w:multiLevelType w:val="multilevel"/>
    <w:tmpl w:val="3BE2DD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BAC4765"/>
    <w:multiLevelType w:val="hybridMultilevel"/>
    <w:tmpl w:val="D94A7FE4"/>
    <w:lvl w:ilvl="0" w:tplc="CF489C7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61EE3356"/>
    <w:multiLevelType w:val="multilevel"/>
    <w:tmpl w:val="6C324C72"/>
    <w:lvl w:ilvl="0">
      <w:start w:val="2"/>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94D"/>
    <w:rsid w:val="00001DA3"/>
    <w:rsid w:val="00007A8D"/>
    <w:rsid w:val="000119DC"/>
    <w:rsid w:val="00016746"/>
    <w:rsid w:val="00017B77"/>
    <w:rsid w:val="00022757"/>
    <w:rsid w:val="00022993"/>
    <w:rsid w:val="00025C2C"/>
    <w:rsid w:val="00026699"/>
    <w:rsid w:val="000302FF"/>
    <w:rsid w:val="00036958"/>
    <w:rsid w:val="00041F2F"/>
    <w:rsid w:val="000429BF"/>
    <w:rsid w:val="000533FD"/>
    <w:rsid w:val="00054F9C"/>
    <w:rsid w:val="00064A31"/>
    <w:rsid w:val="00064FE2"/>
    <w:rsid w:val="00067B1F"/>
    <w:rsid w:val="000716B6"/>
    <w:rsid w:val="00080CBD"/>
    <w:rsid w:val="000826D3"/>
    <w:rsid w:val="000937EF"/>
    <w:rsid w:val="00094474"/>
    <w:rsid w:val="00094B91"/>
    <w:rsid w:val="000B2F11"/>
    <w:rsid w:val="000B4267"/>
    <w:rsid w:val="000C02E0"/>
    <w:rsid w:val="000C02E2"/>
    <w:rsid w:val="000D1D9E"/>
    <w:rsid w:val="000E22E1"/>
    <w:rsid w:val="000E5E62"/>
    <w:rsid w:val="000E7D3C"/>
    <w:rsid w:val="000F41E0"/>
    <w:rsid w:val="00106DD5"/>
    <w:rsid w:val="00113DC3"/>
    <w:rsid w:val="001225B5"/>
    <w:rsid w:val="00122E89"/>
    <w:rsid w:val="00125E0B"/>
    <w:rsid w:val="00150C88"/>
    <w:rsid w:val="0015160E"/>
    <w:rsid w:val="00161B44"/>
    <w:rsid w:val="00164DD4"/>
    <w:rsid w:val="0016687D"/>
    <w:rsid w:val="0016791C"/>
    <w:rsid w:val="00171091"/>
    <w:rsid w:val="001716F8"/>
    <w:rsid w:val="00177C14"/>
    <w:rsid w:val="0018235E"/>
    <w:rsid w:val="00182626"/>
    <w:rsid w:val="001828B4"/>
    <w:rsid w:val="00182CF8"/>
    <w:rsid w:val="00186212"/>
    <w:rsid w:val="00190C98"/>
    <w:rsid w:val="0019583E"/>
    <w:rsid w:val="00195C4C"/>
    <w:rsid w:val="001970B6"/>
    <w:rsid w:val="001A2CAB"/>
    <w:rsid w:val="001A4992"/>
    <w:rsid w:val="001A5C75"/>
    <w:rsid w:val="001A7781"/>
    <w:rsid w:val="001C4BB8"/>
    <w:rsid w:val="001D743B"/>
    <w:rsid w:val="001E3F76"/>
    <w:rsid w:val="001E507F"/>
    <w:rsid w:val="002026C7"/>
    <w:rsid w:val="00204F97"/>
    <w:rsid w:val="00210EA4"/>
    <w:rsid w:val="00211358"/>
    <w:rsid w:val="00214641"/>
    <w:rsid w:val="00216A09"/>
    <w:rsid w:val="00237C16"/>
    <w:rsid w:val="002420C4"/>
    <w:rsid w:val="002438C0"/>
    <w:rsid w:val="00243F67"/>
    <w:rsid w:val="00255346"/>
    <w:rsid w:val="002611E7"/>
    <w:rsid w:val="00267CF2"/>
    <w:rsid w:val="00270658"/>
    <w:rsid w:val="00275AFC"/>
    <w:rsid w:val="00277947"/>
    <w:rsid w:val="00280782"/>
    <w:rsid w:val="00281512"/>
    <w:rsid w:val="0028308F"/>
    <w:rsid w:val="002B033E"/>
    <w:rsid w:val="002B06F9"/>
    <w:rsid w:val="002B283E"/>
    <w:rsid w:val="002C5B61"/>
    <w:rsid w:val="002D2F79"/>
    <w:rsid w:val="002D3E36"/>
    <w:rsid w:val="002E0D7F"/>
    <w:rsid w:val="002E3FC1"/>
    <w:rsid w:val="002E6698"/>
    <w:rsid w:val="002F595B"/>
    <w:rsid w:val="0030563C"/>
    <w:rsid w:val="003128F7"/>
    <w:rsid w:val="00313038"/>
    <w:rsid w:val="00316A75"/>
    <w:rsid w:val="00326120"/>
    <w:rsid w:val="00326DE2"/>
    <w:rsid w:val="003328F1"/>
    <w:rsid w:val="003331FE"/>
    <w:rsid w:val="00336349"/>
    <w:rsid w:val="00336D79"/>
    <w:rsid w:val="00337BF8"/>
    <w:rsid w:val="003423C9"/>
    <w:rsid w:val="00364DA7"/>
    <w:rsid w:val="00367249"/>
    <w:rsid w:val="003710C1"/>
    <w:rsid w:val="003714DB"/>
    <w:rsid w:val="00390557"/>
    <w:rsid w:val="003943E5"/>
    <w:rsid w:val="003966B6"/>
    <w:rsid w:val="00396C7E"/>
    <w:rsid w:val="003A1ED0"/>
    <w:rsid w:val="003A2C25"/>
    <w:rsid w:val="003B79CE"/>
    <w:rsid w:val="003C348C"/>
    <w:rsid w:val="003C634A"/>
    <w:rsid w:val="003D3BB7"/>
    <w:rsid w:val="003D7160"/>
    <w:rsid w:val="003E08F9"/>
    <w:rsid w:val="003E489A"/>
    <w:rsid w:val="003E74C4"/>
    <w:rsid w:val="003F7320"/>
    <w:rsid w:val="004168FF"/>
    <w:rsid w:val="004209DB"/>
    <w:rsid w:val="00420C45"/>
    <w:rsid w:val="00421AD3"/>
    <w:rsid w:val="00423BA4"/>
    <w:rsid w:val="00433798"/>
    <w:rsid w:val="00436EF6"/>
    <w:rsid w:val="00446889"/>
    <w:rsid w:val="00447C30"/>
    <w:rsid w:val="004527F8"/>
    <w:rsid w:val="00453792"/>
    <w:rsid w:val="004548F3"/>
    <w:rsid w:val="004654E7"/>
    <w:rsid w:val="00467D33"/>
    <w:rsid w:val="004714CE"/>
    <w:rsid w:val="00472559"/>
    <w:rsid w:val="00474C8E"/>
    <w:rsid w:val="0047530C"/>
    <w:rsid w:val="00477436"/>
    <w:rsid w:val="00483241"/>
    <w:rsid w:val="00483886"/>
    <w:rsid w:val="00486A26"/>
    <w:rsid w:val="00492669"/>
    <w:rsid w:val="0049357C"/>
    <w:rsid w:val="004A0765"/>
    <w:rsid w:val="004B075C"/>
    <w:rsid w:val="004B0DCD"/>
    <w:rsid w:val="004B727E"/>
    <w:rsid w:val="004C1EC1"/>
    <w:rsid w:val="004E1A17"/>
    <w:rsid w:val="004E4BA3"/>
    <w:rsid w:val="004F0F3F"/>
    <w:rsid w:val="004F4257"/>
    <w:rsid w:val="004F4D26"/>
    <w:rsid w:val="004F7C72"/>
    <w:rsid w:val="005049A2"/>
    <w:rsid w:val="00525759"/>
    <w:rsid w:val="0053505D"/>
    <w:rsid w:val="00540A40"/>
    <w:rsid w:val="00547A3C"/>
    <w:rsid w:val="00551949"/>
    <w:rsid w:val="00553F6C"/>
    <w:rsid w:val="005556A0"/>
    <w:rsid w:val="005703AC"/>
    <w:rsid w:val="00574A42"/>
    <w:rsid w:val="00583110"/>
    <w:rsid w:val="00586CE4"/>
    <w:rsid w:val="0059208F"/>
    <w:rsid w:val="005938E3"/>
    <w:rsid w:val="005A1B47"/>
    <w:rsid w:val="005A6374"/>
    <w:rsid w:val="005C2812"/>
    <w:rsid w:val="005C2A95"/>
    <w:rsid w:val="005C6A53"/>
    <w:rsid w:val="005C77BC"/>
    <w:rsid w:val="005E2F1F"/>
    <w:rsid w:val="005E4B3A"/>
    <w:rsid w:val="005F69B4"/>
    <w:rsid w:val="00605F26"/>
    <w:rsid w:val="006115DE"/>
    <w:rsid w:val="00615D78"/>
    <w:rsid w:val="006239F6"/>
    <w:rsid w:val="00626E71"/>
    <w:rsid w:val="00634DD9"/>
    <w:rsid w:val="006468CD"/>
    <w:rsid w:val="00646AFE"/>
    <w:rsid w:val="00647CFB"/>
    <w:rsid w:val="006502C3"/>
    <w:rsid w:val="00652A6C"/>
    <w:rsid w:val="00665376"/>
    <w:rsid w:val="0067155E"/>
    <w:rsid w:val="00690A63"/>
    <w:rsid w:val="006955D9"/>
    <w:rsid w:val="00697ACF"/>
    <w:rsid w:val="006A1036"/>
    <w:rsid w:val="006A60D8"/>
    <w:rsid w:val="006B14FE"/>
    <w:rsid w:val="006B4878"/>
    <w:rsid w:val="006C0B23"/>
    <w:rsid w:val="006C1F0B"/>
    <w:rsid w:val="006C2A23"/>
    <w:rsid w:val="006C3B48"/>
    <w:rsid w:val="006C654B"/>
    <w:rsid w:val="006D10B7"/>
    <w:rsid w:val="006D4A05"/>
    <w:rsid w:val="006F758E"/>
    <w:rsid w:val="00704DC1"/>
    <w:rsid w:val="00712714"/>
    <w:rsid w:val="00722668"/>
    <w:rsid w:val="0072485D"/>
    <w:rsid w:val="0072495F"/>
    <w:rsid w:val="00725400"/>
    <w:rsid w:val="00734FFA"/>
    <w:rsid w:val="0074067E"/>
    <w:rsid w:val="00744E5F"/>
    <w:rsid w:val="007523E4"/>
    <w:rsid w:val="00752EE2"/>
    <w:rsid w:val="00753A9A"/>
    <w:rsid w:val="00756B56"/>
    <w:rsid w:val="00761B04"/>
    <w:rsid w:val="00775E1F"/>
    <w:rsid w:val="00776936"/>
    <w:rsid w:val="00787ABC"/>
    <w:rsid w:val="00790935"/>
    <w:rsid w:val="00796328"/>
    <w:rsid w:val="00796D59"/>
    <w:rsid w:val="007A6FA6"/>
    <w:rsid w:val="007A7F64"/>
    <w:rsid w:val="007B3E42"/>
    <w:rsid w:val="007B73B8"/>
    <w:rsid w:val="007C34DA"/>
    <w:rsid w:val="007C6FBD"/>
    <w:rsid w:val="007E0B27"/>
    <w:rsid w:val="007E31E7"/>
    <w:rsid w:val="008066B7"/>
    <w:rsid w:val="0080785E"/>
    <w:rsid w:val="00807AB9"/>
    <w:rsid w:val="00814A2F"/>
    <w:rsid w:val="0081673B"/>
    <w:rsid w:val="00820721"/>
    <w:rsid w:val="00827205"/>
    <w:rsid w:val="00830965"/>
    <w:rsid w:val="008330CC"/>
    <w:rsid w:val="00837467"/>
    <w:rsid w:val="008374E9"/>
    <w:rsid w:val="0084155D"/>
    <w:rsid w:val="00842BBB"/>
    <w:rsid w:val="00842DF3"/>
    <w:rsid w:val="00845B97"/>
    <w:rsid w:val="00852125"/>
    <w:rsid w:val="008527D0"/>
    <w:rsid w:val="00855C89"/>
    <w:rsid w:val="00862446"/>
    <w:rsid w:val="00881E30"/>
    <w:rsid w:val="0089581C"/>
    <w:rsid w:val="008A640F"/>
    <w:rsid w:val="008A783B"/>
    <w:rsid w:val="008B3377"/>
    <w:rsid w:val="008B4762"/>
    <w:rsid w:val="008B62DB"/>
    <w:rsid w:val="008C3856"/>
    <w:rsid w:val="008C4062"/>
    <w:rsid w:val="008D02EA"/>
    <w:rsid w:val="008D0DFE"/>
    <w:rsid w:val="008D0E1E"/>
    <w:rsid w:val="008D6277"/>
    <w:rsid w:val="008E0D18"/>
    <w:rsid w:val="008E1723"/>
    <w:rsid w:val="008E2787"/>
    <w:rsid w:val="008E28E2"/>
    <w:rsid w:val="008F181A"/>
    <w:rsid w:val="0090726C"/>
    <w:rsid w:val="00907827"/>
    <w:rsid w:val="00911ABD"/>
    <w:rsid w:val="009127A7"/>
    <w:rsid w:val="00915751"/>
    <w:rsid w:val="0091772B"/>
    <w:rsid w:val="00922BC2"/>
    <w:rsid w:val="0092644E"/>
    <w:rsid w:val="009318A7"/>
    <w:rsid w:val="00934298"/>
    <w:rsid w:val="00940157"/>
    <w:rsid w:val="00951157"/>
    <w:rsid w:val="009567CE"/>
    <w:rsid w:val="0096427B"/>
    <w:rsid w:val="0097396B"/>
    <w:rsid w:val="00976E6C"/>
    <w:rsid w:val="00991886"/>
    <w:rsid w:val="009A12E2"/>
    <w:rsid w:val="009C5453"/>
    <w:rsid w:val="009D144B"/>
    <w:rsid w:val="009D745D"/>
    <w:rsid w:val="009F1C02"/>
    <w:rsid w:val="009F6230"/>
    <w:rsid w:val="00A008A8"/>
    <w:rsid w:val="00A0353F"/>
    <w:rsid w:val="00A07C20"/>
    <w:rsid w:val="00A24512"/>
    <w:rsid w:val="00A30763"/>
    <w:rsid w:val="00A34A72"/>
    <w:rsid w:val="00A41F56"/>
    <w:rsid w:val="00A443A4"/>
    <w:rsid w:val="00A52D9E"/>
    <w:rsid w:val="00A63BF3"/>
    <w:rsid w:val="00A650A9"/>
    <w:rsid w:val="00A7096F"/>
    <w:rsid w:val="00A857B1"/>
    <w:rsid w:val="00A87D62"/>
    <w:rsid w:val="00A87E65"/>
    <w:rsid w:val="00AA4CE2"/>
    <w:rsid w:val="00AB2192"/>
    <w:rsid w:val="00AC417E"/>
    <w:rsid w:val="00AC418C"/>
    <w:rsid w:val="00AC6D3D"/>
    <w:rsid w:val="00AD2AF1"/>
    <w:rsid w:val="00AD6D07"/>
    <w:rsid w:val="00AD7C5B"/>
    <w:rsid w:val="00AE3FD3"/>
    <w:rsid w:val="00AF00B3"/>
    <w:rsid w:val="00AF1137"/>
    <w:rsid w:val="00AF1D37"/>
    <w:rsid w:val="00B007BC"/>
    <w:rsid w:val="00B00E79"/>
    <w:rsid w:val="00B036A2"/>
    <w:rsid w:val="00B146B0"/>
    <w:rsid w:val="00B14F67"/>
    <w:rsid w:val="00B15A91"/>
    <w:rsid w:val="00B2555E"/>
    <w:rsid w:val="00B45B0B"/>
    <w:rsid w:val="00B461E5"/>
    <w:rsid w:val="00B50350"/>
    <w:rsid w:val="00B5131B"/>
    <w:rsid w:val="00B51621"/>
    <w:rsid w:val="00B55D1E"/>
    <w:rsid w:val="00B56E89"/>
    <w:rsid w:val="00B57582"/>
    <w:rsid w:val="00B6797C"/>
    <w:rsid w:val="00B845E5"/>
    <w:rsid w:val="00B86780"/>
    <w:rsid w:val="00B9777B"/>
    <w:rsid w:val="00BA2718"/>
    <w:rsid w:val="00BA7E2E"/>
    <w:rsid w:val="00BB02BE"/>
    <w:rsid w:val="00BB3ABE"/>
    <w:rsid w:val="00BB7980"/>
    <w:rsid w:val="00BC14C0"/>
    <w:rsid w:val="00BD4837"/>
    <w:rsid w:val="00BD5336"/>
    <w:rsid w:val="00BE57E3"/>
    <w:rsid w:val="00BE5990"/>
    <w:rsid w:val="00BE797B"/>
    <w:rsid w:val="00C0401B"/>
    <w:rsid w:val="00C058DE"/>
    <w:rsid w:val="00C0798F"/>
    <w:rsid w:val="00C10705"/>
    <w:rsid w:val="00C1157C"/>
    <w:rsid w:val="00C21D83"/>
    <w:rsid w:val="00C271BA"/>
    <w:rsid w:val="00C364F2"/>
    <w:rsid w:val="00C3668C"/>
    <w:rsid w:val="00C43D8D"/>
    <w:rsid w:val="00C46D99"/>
    <w:rsid w:val="00C512E6"/>
    <w:rsid w:val="00C6711E"/>
    <w:rsid w:val="00C70AE3"/>
    <w:rsid w:val="00C80C7D"/>
    <w:rsid w:val="00CA174F"/>
    <w:rsid w:val="00CA5F91"/>
    <w:rsid w:val="00CA659B"/>
    <w:rsid w:val="00CB0CF3"/>
    <w:rsid w:val="00CB348D"/>
    <w:rsid w:val="00CB63C9"/>
    <w:rsid w:val="00CB6E0B"/>
    <w:rsid w:val="00CD2928"/>
    <w:rsid w:val="00CD5CC8"/>
    <w:rsid w:val="00CF0ECA"/>
    <w:rsid w:val="00CF4C99"/>
    <w:rsid w:val="00D21834"/>
    <w:rsid w:val="00D3178C"/>
    <w:rsid w:val="00D342B1"/>
    <w:rsid w:val="00D37447"/>
    <w:rsid w:val="00D5136F"/>
    <w:rsid w:val="00D533FA"/>
    <w:rsid w:val="00D563E0"/>
    <w:rsid w:val="00D745A9"/>
    <w:rsid w:val="00D7590C"/>
    <w:rsid w:val="00D805AC"/>
    <w:rsid w:val="00D83303"/>
    <w:rsid w:val="00D85D31"/>
    <w:rsid w:val="00D9350F"/>
    <w:rsid w:val="00D9668B"/>
    <w:rsid w:val="00DA0F92"/>
    <w:rsid w:val="00DA4A10"/>
    <w:rsid w:val="00DB03FA"/>
    <w:rsid w:val="00DB1DC4"/>
    <w:rsid w:val="00DB51CD"/>
    <w:rsid w:val="00DC1C58"/>
    <w:rsid w:val="00DC3B00"/>
    <w:rsid w:val="00DC4609"/>
    <w:rsid w:val="00DC4E20"/>
    <w:rsid w:val="00DC751C"/>
    <w:rsid w:val="00DD49E0"/>
    <w:rsid w:val="00DD6540"/>
    <w:rsid w:val="00DE294D"/>
    <w:rsid w:val="00DE38FB"/>
    <w:rsid w:val="00DE67B9"/>
    <w:rsid w:val="00DF01F8"/>
    <w:rsid w:val="00DF5688"/>
    <w:rsid w:val="00E058A5"/>
    <w:rsid w:val="00E2019F"/>
    <w:rsid w:val="00E26452"/>
    <w:rsid w:val="00E366DB"/>
    <w:rsid w:val="00E45B3F"/>
    <w:rsid w:val="00E460DE"/>
    <w:rsid w:val="00E51CE9"/>
    <w:rsid w:val="00E51F0D"/>
    <w:rsid w:val="00E528B2"/>
    <w:rsid w:val="00E542AF"/>
    <w:rsid w:val="00E571FE"/>
    <w:rsid w:val="00E5747D"/>
    <w:rsid w:val="00E67D2F"/>
    <w:rsid w:val="00E815C7"/>
    <w:rsid w:val="00E9259B"/>
    <w:rsid w:val="00E9366C"/>
    <w:rsid w:val="00EA42F6"/>
    <w:rsid w:val="00EB2455"/>
    <w:rsid w:val="00EB64DD"/>
    <w:rsid w:val="00ED0CFE"/>
    <w:rsid w:val="00ED4FFA"/>
    <w:rsid w:val="00ED7823"/>
    <w:rsid w:val="00EE59FB"/>
    <w:rsid w:val="00EF0E23"/>
    <w:rsid w:val="00F06AA1"/>
    <w:rsid w:val="00F12659"/>
    <w:rsid w:val="00F15755"/>
    <w:rsid w:val="00F16DBD"/>
    <w:rsid w:val="00F354A8"/>
    <w:rsid w:val="00F46C1A"/>
    <w:rsid w:val="00F527B0"/>
    <w:rsid w:val="00F620BE"/>
    <w:rsid w:val="00F74529"/>
    <w:rsid w:val="00F82821"/>
    <w:rsid w:val="00F85A03"/>
    <w:rsid w:val="00F91A5F"/>
    <w:rsid w:val="00F97E62"/>
    <w:rsid w:val="00FA0216"/>
    <w:rsid w:val="00FA21BF"/>
    <w:rsid w:val="00FA3643"/>
    <w:rsid w:val="00FB0123"/>
    <w:rsid w:val="00FB2357"/>
    <w:rsid w:val="00FB3E52"/>
    <w:rsid w:val="00FB43FC"/>
    <w:rsid w:val="00FC1089"/>
    <w:rsid w:val="00FD061B"/>
    <w:rsid w:val="00FD25B1"/>
    <w:rsid w:val="00FD3ED1"/>
    <w:rsid w:val="00FD611A"/>
    <w:rsid w:val="00FD662D"/>
    <w:rsid w:val="00FD667F"/>
    <w:rsid w:val="00FF0844"/>
    <w:rsid w:val="00FF4F52"/>
    <w:rsid w:val="00FF79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5D012"/>
  <w15:docId w15:val="{A049CD21-41EE-4D2A-82B6-8DD3DC2B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294D"/>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uiPriority w:val="99"/>
    <w:rsid w:val="00DE294D"/>
    <w:pPr>
      <w:spacing w:before="120" w:after="0" w:line="240" w:lineRule="auto"/>
      <w:ind w:firstLine="567"/>
    </w:pPr>
    <w:rPr>
      <w:rFonts w:ascii="Antiqua" w:hAnsi="Antiqua"/>
      <w:sz w:val="26"/>
      <w:szCs w:val="20"/>
      <w:lang w:eastAsia="ru-RU"/>
    </w:rPr>
  </w:style>
  <w:style w:type="character" w:customStyle="1" w:styleId="st131">
    <w:name w:val="st131"/>
    <w:uiPriority w:val="99"/>
    <w:rsid w:val="00744E5F"/>
    <w:rPr>
      <w:i/>
      <w:iCs/>
      <w:color w:val="0000FF"/>
    </w:rPr>
  </w:style>
  <w:style w:type="character" w:customStyle="1" w:styleId="st46">
    <w:name w:val="st46"/>
    <w:uiPriority w:val="99"/>
    <w:rsid w:val="00744E5F"/>
    <w:rPr>
      <w:i/>
      <w:iCs/>
      <w:color w:val="000000"/>
    </w:rPr>
  </w:style>
  <w:style w:type="paragraph" w:styleId="a4">
    <w:name w:val="footer"/>
    <w:basedOn w:val="a"/>
    <w:link w:val="a5"/>
    <w:uiPriority w:val="99"/>
    <w:semiHidden/>
    <w:unhideWhenUsed/>
    <w:rsid w:val="004F7C72"/>
    <w:pPr>
      <w:tabs>
        <w:tab w:val="center" w:pos="4153"/>
        <w:tab w:val="right" w:pos="8306"/>
      </w:tabs>
      <w:spacing w:after="0" w:line="240" w:lineRule="auto"/>
    </w:pPr>
    <w:rPr>
      <w:rFonts w:ascii="Antiqua" w:hAnsi="Antiqua"/>
      <w:sz w:val="26"/>
      <w:szCs w:val="20"/>
      <w:lang w:eastAsia="ru-RU"/>
    </w:rPr>
  </w:style>
  <w:style w:type="character" w:customStyle="1" w:styleId="a5">
    <w:name w:val="Нижний колонтитул Знак"/>
    <w:basedOn w:val="a0"/>
    <w:link w:val="a4"/>
    <w:uiPriority w:val="99"/>
    <w:semiHidden/>
    <w:rsid w:val="004F7C72"/>
    <w:rPr>
      <w:rFonts w:ascii="Antiqua" w:eastAsia="Times New Roman" w:hAnsi="Antiqua" w:cs="Times New Roman"/>
      <w:sz w:val="26"/>
      <w:szCs w:val="20"/>
      <w:lang w:eastAsia="ru-RU"/>
    </w:rPr>
  </w:style>
  <w:style w:type="character" w:styleId="a6">
    <w:name w:val="Hyperlink"/>
    <w:basedOn w:val="a0"/>
    <w:uiPriority w:val="99"/>
    <w:unhideWhenUsed/>
    <w:rsid w:val="004F7C72"/>
    <w:rPr>
      <w:color w:val="0000FF"/>
      <w:u w:val="single"/>
    </w:rPr>
  </w:style>
  <w:style w:type="character" w:styleId="a7">
    <w:name w:val="FollowedHyperlink"/>
    <w:basedOn w:val="a0"/>
    <w:uiPriority w:val="99"/>
    <w:semiHidden/>
    <w:unhideWhenUsed/>
    <w:rsid w:val="004F7C72"/>
    <w:rPr>
      <w:color w:val="800080" w:themeColor="followedHyperlink"/>
      <w:u w:val="single"/>
    </w:rPr>
  </w:style>
  <w:style w:type="character" w:customStyle="1" w:styleId="docdata">
    <w:name w:val="docdata"/>
    <w:aliases w:val="docy,v5,2000,baiaagaaboqcaaadewqaaauhbaaaaaaaaaaaaaaaaaaaaaaaaaaaaaaaaaaaaaaaaaaaaaaaaaaaaaaaaaaaaaaaaaaaaaaaaaaaaaaaaaaaaaaaaaaaaaaaaaaaaaaaaaaaaaaaaaaaaaaaaaaaaaaaaaaaaaaaaaaaaaaaaaaaaaaaaaaaaaaaaaaaaaaaaaaaaaaaaaaaaaaaaaaaaaaaaaaaaaaaaaaaaaaa"/>
    <w:basedOn w:val="a0"/>
    <w:rsid w:val="0047530C"/>
  </w:style>
  <w:style w:type="paragraph" w:customStyle="1" w:styleId="4390">
    <w:name w:val="4390"/>
    <w:aliases w:val="baiaagaaboqcaaadxw8aaavtdwaaaaaaaaaaaaaaaaaaaaaaaaaaaaaaaaaaaaaaaaaaaaaaaaaaaaaaaaaaaaaaaaaaaaaaaaaaaaaaaaaaaaaaaaaaaaaaaaaaaaaaaaaaaaaaaaaaaaaaaaaaaaaaaaaaaaaaaaaaaaaaaaaaaaaaaaaaaaaaaaaaaaaaaaaaaaaaaaaaaaaaaaaaaaaaaaaaaaaaaaaaaaaa"/>
    <w:basedOn w:val="a"/>
    <w:rsid w:val="0047530C"/>
    <w:pPr>
      <w:spacing w:before="100" w:beforeAutospacing="1" w:after="100" w:afterAutospacing="1" w:line="240" w:lineRule="auto"/>
    </w:pPr>
    <w:rPr>
      <w:rFonts w:ascii="Times New Roman" w:hAnsi="Times New Roman"/>
      <w:sz w:val="24"/>
      <w:szCs w:val="24"/>
      <w:lang w:val="ru-RU" w:eastAsia="ru-RU"/>
    </w:rPr>
  </w:style>
  <w:style w:type="paragraph" w:styleId="a8">
    <w:name w:val="Normal (Web)"/>
    <w:basedOn w:val="a"/>
    <w:uiPriority w:val="99"/>
    <w:unhideWhenUsed/>
    <w:rsid w:val="0047530C"/>
    <w:pPr>
      <w:spacing w:before="100" w:beforeAutospacing="1" w:after="100" w:afterAutospacing="1" w:line="240" w:lineRule="auto"/>
    </w:pPr>
    <w:rPr>
      <w:rFonts w:ascii="Times New Roman" w:hAnsi="Times New Roman"/>
      <w:sz w:val="24"/>
      <w:szCs w:val="24"/>
      <w:lang w:val="ru-RU" w:eastAsia="ru-RU"/>
    </w:rPr>
  </w:style>
  <w:style w:type="paragraph" w:customStyle="1" w:styleId="1827">
    <w:name w:val="1827"/>
    <w:aliases w:val="baiaagaaboqcaaadxauaaavqbqaaaaaaaaaaaaaaaaaaaaaaaaaaaaaaaaaaaaaaaaaaaaaaaaaaaaaaaaaaaaaaaaaaaaaaaaaaaaaaaaaaaaaaaaaaaaaaaaaaaaaaaaaaaaaaaaaaaaaaaaaaaaaaaaaaaaaaaaaaaaaaaaaaaaaaaaaaaaaaaaaaaaaaaaaaaaaaaaaaaaaaaaaaaaaaaaaaaaaaaaaaaaaa"/>
    <w:basedOn w:val="a"/>
    <w:rsid w:val="00540A40"/>
    <w:pPr>
      <w:spacing w:before="100" w:beforeAutospacing="1" w:after="100" w:afterAutospacing="1" w:line="240" w:lineRule="auto"/>
    </w:pPr>
    <w:rPr>
      <w:rFonts w:ascii="Times New Roman" w:hAnsi="Times New Roman"/>
      <w:sz w:val="24"/>
      <w:szCs w:val="24"/>
      <w:lang w:val="ru-RU" w:eastAsia="ru-RU"/>
    </w:rPr>
  </w:style>
  <w:style w:type="paragraph" w:customStyle="1" w:styleId="4359">
    <w:name w:val="4359"/>
    <w:aliases w:val="baiaagaaboqcaaadqa8aaavodwaaaaaaaaaaaaaaaaaaaaaaaaaaaaaaaaaaaaaaaaaaaaaaaaaaaaaaaaaaaaaaaaaaaaaaaaaaaaaaaaaaaaaaaaaaaaaaaaaaaaaaaaaaaaaaaaaaaaaaaaaaaaaaaaaaaaaaaaaaaaaaaaaaaaaaaaaaaaaaaaaaaaaaaaaaaaaaaaaaaaaaaaaaaaaaaaaaaaaaaaaaaaaa"/>
    <w:basedOn w:val="a"/>
    <w:rsid w:val="004654E7"/>
    <w:pPr>
      <w:spacing w:before="100" w:beforeAutospacing="1" w:after="100" w:afterAutospacing="1" w:line="240" w:lineRule="auto"/>
    </w:pPr>
    <w:rPr>
      <w:rFonts w:ascii="Times New Roman" w:hAnsi="Times New Roman"/>
      <w:sz w:val="24"/>
      <w:szCs w:val="24"/>
      <w:lang w:val="ru-RU" w:eastAsia="ru-RU"/>
    </w:rPr>
  </w:style>
  <w:style w:type="paragraph" w:customStyle="1" w:styleId="3303">
    <w:name w:val="3303"/>
    <w:aliases w:val="baiaagaaboqcaaadiasaaauucwaaaaaaaaaaaaaaaaaaaaaaaaaaaaaaaaaaaaaaaaaaaaaaaaaaaaaaaaaaaaaaaaaaaaaaaaaaaaaaaaaaaaaaaaaaaaaaaaaaaaaaaaaaaaaaaaaaaaaaaaaaaaaaaaaaaaaaaaaaaaaaaaaaaaaaaaaaaaaaaaaaaaaaaaaaaaaaaaaaaaaaaaaaaaaaaaaaaaaaaaaaaaaa"/>
    <w:basedOn w:val="a"/>
    <w:rsid w:val="00B50350"/>
    <w:pPr>
      <w:spacing w:before="100" w:beforeAutospacing="1" w:after="100" w:afterAutospacing="1" w:line="240" w:lineRule="auto"/>
    </w:pPr>
    <w:rPr>
      <w:rFonts w:ascii="Times New Roman" w:hAnsi="Times New Roman"/>
      <w:sz w:val="24"/>
      <w:szCs w:val="24"/>
      <w:lang w:val="ru-RU" w:eastAsia="ru-RU"/>
    </w:rPr>
  </w:style>
  <w:style w:type="paragraph" w:styleId="a9">
    <w:name w:val="List Paragraph"/>
    <w:basedOn w:val="a"/>
    <w:uiPriority w:val="34"/>
    <w:qFormat/>
    <w:rsid w:val="008E0D18"/>
    <w:pPr>
      <w:ind w:left="720"/>
      <w:contextualSpacing/>
    </w:pPr>
  </w:style>
  <w:style w:type="character" w:customStyle="1" w:styleId="Exact">
    <w:name w:val="Основной текст Exact"/>
    <w:link w:val="1"/>
    <w:rsid w:val="008E0D18"/>
    <w:rPr>
      <w:spacing w:val="5"/>
      <w:shd w:val="clear" w:color="auto" w:fill="FFFFFF"/>
    </w:rPr>
  </w:style>
  <w:style w:type="paragraph" w:customStyle="1" w:styleId="1">
    <w:name w:val="Основной текст1"/>
    <w:basedOn w:val="a"/>
    <w:link w:val="Exact"/>
    <w:rsid w:val="008E0D18"/>
    <w:pPr>
      <w:widowControl w:val="0"/>
      <w:shd w:val="clear" w:color="auto" w:fill="FFFFFF"/>
      <w:spacing w:after="0" w:line="298" w:lineRule="exact"/>
      <w:jc w:val="both"/>
    </w:pPr>
    <w:rPr>
      <w:rFonts w:eastAsiaTheme="minorHAnsi" w:cstheme="minorBidi"/>
      <w:spacing w:val="5"/>
    </w:rPr>
  </w:style>
  <w:style w:type="paragraph" w:styleId="aa">
    <w:name w:val="Balloon Text"/>
    <w:basedOn w:val="a"/>
    <w:link w:val="ab"/>
    <w:uiPriority w:val="99"/>
    <w:semiHidden/>
    <w:unhideWhenUsed/>
    <w:rsid w:val="002611E7"/>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2611E7"/>
    <w:rPr>
      <w:rFonts w:ascii="Segoe UI" w:eastAsia="Times New Roman" w:hAnsi="Segoe UI" w:cs="Segoe UI"/>
      <w:sz w:val="18"/>
      <w:szCs w:val="18"/>
    </w:rPr>
  </w:style>
  <w:style w:type="character" w:customStyle="1" w:styleId="2">
    <w:name w:val="Основной текст (2)_"/>
    <w:link w:val="21"/>
    <w:uiPriority w:val="99"/>
    <w:locked/>
    <w:rsid w:val="005703AC"/>
    <w:rPr>
      <w:sz w:val="23"/>
      <w:shd w:val="clear" w:color="auto" w:fill="FFFFFF"/>
    </w:rPr>
  </w:style>
  <w:style w:type="paragraph" w:customStyle="1" w:styleId="21">
    <w:name w:val="Основной текст (2)1"/>
    <w:basedOn w:val="a"/>
    <w:link w:val="2"/>
    <w:uiPriority w:val="99"/>
    <w:rsid w:val="005703AC"/>
    <w:pPr>
      <w:widowControl w:val="0"/>
      <w:shd w:val="clear" w:color="auto" w:fill="FFFFFF"/>
      <w:spacing w:after="4320" w:line="278" w:lineRule="exact"/>
      <w:ind w:hanging="400"/>
    </w:pPr>
    <w:rPr>
      <w:rFonts w:eastAsiaTheme="minorHAnsi" w:cstheme="minorBidi"/>
      <w:sz w:val="23"/>
    </w:rPr>
  </w:style>
  <w:style w:type="character" w:customStyle="1" w:styleId="10">
    <w:name w:val="Знак Знак1"/>
    <w:uiPriority w:val="99"/>
    <w:locked/>
    <w:rsid w:val="005703AC"/>
    <w:rPr>
      <w:sz w:val="23"/>
    </w:rPr>
  </w:style>
  <w:style w:type="table" w:styleId="ac">
    <w:name w:val="Table Grid"/>
    <w:basedOn w:val="a1"/>
    <w:uiPriority w:val="59"/>
    <w:rsid w:val="00AD6D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semiHidden/>
    <w:unhideWhenUsed/>
    <w:rsid w:val="0084155D"/>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84155D"/>
    <w:rPr>
      <w:rFonts w:eastAsia="Times New Roman" w:cs="Times New Roman"/>
    </w:rPr>
  </w:style>
  <w:style w:type="character" w:customStyle="1" w:styleId="UnresolvedMention">
    <w:name w:val="Unresolved Mention"/>
    <w:basedOn w:val="a0"/>
    <w:uiPriority w:val="99"/>
    <w:semiHidden/>
    <w:unhideWhenUsed/>
    <w:rsid w:val="008F18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128662">
      <w:bodyDiv w:val="1"/>
      <w:marLeft w:val="0"/>
      <w:marRight w:val="0"/>
      <w:marTop w:val="0"/>
      <w:marBottom w:val="0"/>
      <w:divBdr>
        <w:top w:val="none" w:sz="0" w:space="0" w:color="auto"/>
        <w:left w:val="none" w:sz="0" w:space="0" w:color="auto"/>
        <w:bottom w:val="none" w:sz="0" w:space="0" w:color="auto"/>
        <w:right w:val="none" w:sz="0" w:space="0" w:color="auto"/>
      </w:divBdr>
    </w:div>
    <w:div w:id="206648905">
      <w:bodyDiv w:val="1"/>
      <w:marLeft w:val="0"/>
      <w:marRight w:val="0"/>
      <w:marTop w:val="0"/>
      <w:marBottom w:val="0"/>
      <w:divBdr>
        <w:top w:val="none" w:sz="0" w:space="0" w:color="auto"/>
        <w:left w:val="none" w:sz="0" w:space="0" w:color="auto"/>
        <w:bottom w:val="none" w:sz="0" w:space="0" w:color="auto"/>
        <w:right w:val="none" w:sz="0" w:space="0" w:color="auto"/>
      </w:divBdr>
    </w:div>
    <w:div w:id="279802087">
      <w:bodyDiv w:val="1"/>
      <w:marLeft w:val="0"/>
      <w:marRight w:val="0"/>
      <w:marTop w:val="0"/>
      <w:marBottom w:val="0"/>
      <w:divBdr>
        <w:top w:val="none" w:sz="0" w:space="0" w:color="auto"/>
        <w:left w:val="none" w:sz="0" w:space="0" w:color="auto"/>
        <w:bottom w:val="none" w:sz="0" w:space="0" w:color="auto"/>
        <w:right w:val="none" w:sz="0" w:space="0" w:color="auto"/>
      </w:divBdr>
    </w:div>
    <w:div w:id="475416588">
      <w:bodyDiv w:val="1"/>
      <w:marLeft w:val="0"/>
      <w:marRight w:val="0"/>
      <w:marTop w:val="0"/>
      <w:marBottom w:val="0"/>
      <w:divBdr>
        <w:top w:val="none" w:sz="0" w:space="0" w:color="auto"/>
        <w:left w:val="none" w:sz="0" w:space="0" w:color="auto"/>
        <w:bottom w:val="none" w:sz="0" w:space="0" w:color="auto"/>
        <w:right w:val="none" w:sz="0" w:space="0" w:color="auto"/>
      </w:divBdr>
    </w:div>
    <w:div w:id="651494303">
      <w:bodyDiv w:val="1"/>
      <w:marLeft w:val="0"/>
      <w:marRight w:val="0"/>
      <w:marTop w:val="0"/>
      <w:marBottom w:val="0"/>
      <w:divBdr>
        <w:top w:val="none" w:sz="0" w:space="0" w:color="auto"/>
        <w:left w:val="none" w:sz="0" w:space="0" w:color="auto"/>
        <w:bottom w:val="none" w:sz="0" w:space="0" w:color="auto"/>
        <w:right w:val="none" w:sz="0" w:space="0" w:color="auto"/>
      </w:divBdr>
    </w:div>
    <w:div w:id="719325868">
      <w:bodyDiv w:val="1"/>
      <w:marLeft w:val="0"/>
      <w:marRight w:val="0"/>
      <w:marTop w:val="0"/>
      <w:marBottom w:val="0"/>
      <w:divBdr>
        <w:top w:val="none" w:sz="0" w:space="0" w:color="auto"/>
        <w:left w:val="none" w:sz="0" w:space="0" w:color="auto"/>
        <w:bottom w:val="none" w:sz="0" w:space="0" w:color="auto"/>
        <w:right w:val="none" w:sz="0" w:space="0" w:color="auto"/>
      </w:divBdr>
    </w:div>
    <w:div w:id="724258392">
      <w:bodyDiv w:val="1"/>
      <w:marLeft w:val="0"/>
      <w:marRight w:val="0"/>
      <w:marTop w:val="0"/>
      <w:marBottom w:val="0"/>
      <w:divBdr>
        <w:top w:val="none" w:sz="0" w:space="0" w:color="auto"/>
        <w:left w:val="none" w:sz="0" w:space="0" w:color="auto"/>
        <w:bottom w:val="none" w:sz="0" w:space="0" w:color="auto"/>
        <w:right w:val="none" w:sz="0" w:space="0" w:color="auto"/>
      </w:divBdr>
    </w:div>
    <w:div w:id="769938067">
      <w:bodyDiv w:val="1"/>
      <w:marLeft w:val="0"/>
      <w:marRight w:val="0"/>
      <w:marTop w:val="0"/>
      <w:marBottom w:val="0"/>
      <w:divBdr>
        <w:top w:val="none" w:sz="0" w:space="0" w:color="auto"/>
        <w:left w:val="none" w:sz="0" w:space="0" w:color="auto"/>
        <w:bottom w:val="none" w:sz="0" w:space="0" w:color="auto"/>
        <w:right w:val="none" w:sz="0" w:space="0" w:color="auto"/>
      </w:divBdr>
    </w:div>
    <w:div w:id="1082600178">
      <w:bodyDiv w:val="1"/>
      <w:marLeft w:val="0"/>
      <w:marRight w:val="0"/>
      <w:marTop w:val="0"/>
      <w:marBottom w:val="0"/>
      <w:divBdr>
        <w:top w:val="none" w:sz="0" w:space="0" w:color="auto"/>
        <w:left w:val="none" w:sz="0" w:space="0" w:color="auto"/>
        <w:bottom w:val="none" w:sz="0" w:space="0" w:color="auto"/>
        <w:right w:val="none" w:sz="0" w:space="0" w:color="auto"/>
      </w:divBdr>
    </w:div>
    <w:div w:id="1448810273">
      <w:bodyDiv w:val="1"/>
      <w:marLeft w:val="0"/>
      <w:marRight w:val="0"/>
      <w:marTop w:val="0"/>
      <w:marBottom w:val="0"/>
      <w:divBdr>
        <w:top w:val="none" w:sz="0" w:space="0" w:color="auto"/>
        <w:left w:val="none" w:sz="0" w:space="0" w:color="auto"/>
        <w:bottom w:val="none" w:sz="0" w:space="0" w:color="auto"/>
        <w:right w:val="none" w:sz="0" w:space="0" w:color="auto"/>
      </w:divBdr>
    </w:div>
    <w:div w:id="1495216301">
      <w:bodyDiv w:val="1"/>
      <w:marLeft w:val="0"/>
      <w:marRight w:val="0"/>
      <w:marTop w:val="0"/>
      <w:marBottom w:val="0"/>
      <w:divBdr>
        <w:top w:val="none" w:sz="0" w:space="0" w:color="auto"/>
        <w:left w:val="none" w:sz="0" w:space="0" w:color="auto"/>
        <w:bottom w:val="none" w:sz="0" w:space="0" w:color="auto"/>
        <w:right w:val="none" w:sz="0" w:space="0" w:color="auto"/>
      </w:divBdr>
    </w:div>
    <w:div w:id="1498958146">
      <w:bodyDiv w:val="1"/>
      <w:marLeft w:val="0"/>
      <w:marRight w:val="0"/>
      <w:marTop w:val="0"/>
      <w:marBottom w:val="0"/>
      <w:divBdr>
        <w:top w:val="none" w:sz="0" w:space="0" w:color="auto"/>
        <w:left w:val="none" w:sz="0" w:space="0" w:color="auto"/>
        <w:bottom w:val="none" w:sz="0" w:space="0" w:color="auto"/>
        <w:right w:val="none" w:sz="0" w:space="0" w:color="auto"/>
      </w:divBdr>
    </w:div>
    <w:div w:id="1524779230">
      <w:bodyDiv w:val="1"/>
      <w:marLeft w:val="0"/>
      <w:marRight w:val="0"/>
      <w:marTop w:val="0"/>
      <w:marBottom w:val="0"/>
      <w:divBdr>
        <w:top w:val="none" w:sz="0" w:space="0" w:color="auto"/>
        <w:left w:val="none" w:sz="0" w:space="0" w:color="auto"/>
        <w:bottom w:val="none" w:sz="0" w:space="0" w:color="auto"/>
        <w:right w:val="none" w:sz="0" w:space="0" w:color="auto"/>
      </w:divBdr>
    </w:div>
    <w:div w:id="1578710235">
      <w:bodyDiv w:val="1"/>
      <w:marLeft w:val="0"/>
      <w:marRight w:val="0"/>
      <w:marTop w:val="0"/>
      <w:marBottom w:val="0"/>
      <w:divBdr>
        <w:top w:val="none" w:sz="0" w:space="0" w:color="auto"/>
        <w:left w:val="none" w:sz="0" w:space="0" w:color="auto"/>
        <w:bottom w:val="none" w:sz="0" w:space="0" w:color="auto"/>
        <w:right w:val="none" w:sz="0" w:space="0" w:color="auto"/>
      </w:divBdr>
    </w:div>
    <w:div w:id="1903560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EF34C3-0C39-4AD7-8118-F6CBCC873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5697</Words>
  <Characters>32474</Characters>
  <Application>Microsoft Office Word</Application>
  <DocSecurity>0</DocSecurity>
  <Lines>270</Lines>
  <Paragraphs>76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38095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USER</cp:lastModifiedBy>
  <cp:revision>3</cp:revision>
  <cp:lastPrinted>2025-10-02T08:35:00Z</cp:lastPrinted>
  <dcterms:created xsi:type="dcterms:W3CDTF">2025-10-29T12:11:00Z</dcterms:created>
  <dcterms:modified xsi:type="dcterms:W3CDTF">2025-10-31T11:08:00Z</dcterms:modified>
</cp:coreProperties>
</file>